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1B57AE" w14:textId="43D54270" w:rsidR="004D2A04" w:rsidRDefault="004D2A04" w:rsidP="00874CC8">
      <w:pPr>
        <w:tabs>
          <w:tab w:val="left" w:pos="5291"/>
        </w:tabs>
        <w:rPr>
          <w:rFonts w:ascii="Arial" w:hAnsi="Arial"/>
          <w:sz w:val="20"/>
          <w:szCs w:val="20"/>
        </w:rPr>
      </w:pPr>
    </w:p>
    <w:p w14:paraId="6762988E" w14:textId="4C835F92" w:rsidR="00860139" w:rsidRDefault="00860139" w:rsidP="00874CC8">
      <w:pPr>
        <w:tabs>
          <w:tab w:val="left" w:pos="5291"/>
        </w:tabs>
        <w:rPr>
          <w:rFonts w:ascii="Arial" w:hAnsi="Arial"/>
          <w:sz w:val="20"/>
          <w:szCs w:val="20"/>
        </w:rPr>
      </w:pPr>
    </w:p>
    <w:p w14:paraId="66F631AA" w14:textId="0DDC277E" w:rsidR="00860139" w:rsidRDefault="00860139" w:rsidP="00874CC8">
      <w:pPr>
        <w:tabs>
          <w:tab w:val="left" w:pos="5291"/>
        </w:tabs>
        <w:rPr>
          <w:rFonts w:ascii="Arial" w:hAnsi="Arial"/>
          <w:sz w:val="20"/>
          <w:szCs w:val="20"/>
        </w:rPr>
      </w:pPr>
    </w:p>
    <w:p w14:paraId="29DE33B5" w14:textId="77777777" w:rsidR="00F27F7B" w:rsidRPr="00496CCF" w:rsidRDefault="00F27F7B" w:rsidP="00F27F7B">
      <w:pPr>
        <w:spacing w:line="276" w:lineRule="auto"/>
        <w:ind w:left="4956" w:firstLine="708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4C7263D2" w14:textId="1C17069D" w:rsidR="00F27F7B" w:rsidRPr="00496CCF" w:rsidRDefault="007C0123" w:rsidP="00F27F7B">
      <w:pPr>
        <w:spacing w:line="276" w:lineRule="auto"/>
        <w:ind w:left="4956" w:firstLine="708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496CCF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496CCF">
        <w:rPr>
          <w:rFonts w:ascii="Arial" w:eastAsia="Calibri" w:hAnsi="Arial" w:cs="Arial"/>
          <w:sz w:val="20"/>
          <w:szCs w:val="20"/>
          <w:lang w:eastAsia="en-US"/>
        </w:rPr>
        <w:tab/>
        <w:t xml:space="preserve"> </w:t>
      </w:r>
      <w:r w:rsidR="005F141D" w:rsidRPr="00496CCF">
        <w:rPr>
          <w:rFonts w:ascii="Arial" w:eastAsia="Calibri" w:hAnsi="Arial" w:cs="Arial"/>
          <w:sz w:val="20"/>
          <w:szCs w:val="20"/>
          <w:lang w:eastAsia="en-US"/>
        </w:rPr>
        <w:t xml:space="preserve">                     </w:t>
      </w:r>
      <w:r w:rsidR="00ED0CA3">
        <w:rPr>
          <w:rFonts w:ascii="Arial" w:eastAsia="Calibri" w:hAnsi="Arial" w:cs="Arial"/>
          <w:sz w:val="20"/>
          <w:szCs w:val="20"/>
          <w:lang w:eastAsia="en-US"/>
        </w:rPr>
        <w:t xml:space="preserve"> Kalisz dn. 09.01.2019</w:t>
      </w:r>
      <w:r w:rsidR="00F27F7B" w:rsidRPr="00496CCF">
        <w:rPr>
          <w:rFonts w:ascii="Arial" w:eastAsia="Calibri" w:hAnsi="Arial" w:cs="Arial"/>
          <w:sz w:val="20"/>
          <w:szCs w:val="20"/>
          <w:lang w:eastAsia="en-US"/>
        </w:rPr>
        <w:t xml:space="preserve"> r.</w:t>
      </w:r>
    </w:p>
    <w:p w14:paraId="25A8F199" w14:textId="77777777" w:rsidR="005F141D" w:rsidRPr="00496CCF" w:rsidRDefault="005F141D" w:rsidP="00F27F7B">
      <w:pPr>
        <w:spacing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5B6C4A8D" w14:textId="2CB13773" w:rsidR="00F27F7B" w:rsidRPr="00496CCF" w:rsidRDefault="00F27F7B" w:rsidP="00F27F7B">
      <w:pPr>
        <w:spacing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496CCF">
        <w:rPr>
          <w:rFonts w:ascii="Arial" w:eastAsia="Calibri" w:hAnsi="Arial" w:cs="Arial"/>
          <w:b/>
          <w:sz w:val="20"/>
          <w:szCs w:val="20"/>
          <w:lang w:eastAsia="en-US"/>
        </w:rPr>
        <w:t>Szanowni Państwo</w:t>
      </w:r>
    </w:p>
    <w:p w14:paraId="6474E633" w14:textId="77777777" w:rsidR="00F27F7B" w:rsidRPr="00496CCF" w:rsidRDefault="00F27F7B" w:rsidP="00F27F7B">
      <w:pPr>
        <w:spacing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496CCF">
        <w:rPr>
          <w:rFonts w:ascii="Arial" w:eastAsia="Calibri" w:hAnsi="Arial" w:cs="Arial"/>
          <w:b/>
          <w:sz w:val="20"/>
          <w:szCs w:val="20"/>
          <w:lang w:eastAsia="en-US"/>
        </w:rPr>
        <w:t>Dyrektorzy samorządowych instytucji  kultury</w:t>
      </w:r>
    </w:p>
    <w:p w14:paraId="73B030B4" w14:textId="14027F59" w:rsidR="00F27F7B" w:rsidRPr="00496CCF" w:rsidRDefault="003362A4" w:rsidP="00F27F7B">
      <w:pPr>
        <w:spacing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496CCF">
        <w:rPr>
          <w:rFonts w:ascii="Arial" w:eastAsia="Calibri" w:hAnsi="Arial" w:cs="Arial"/>
          <w:b/>
          <w:sz w:val="20"/>
          <w:szCs w:val="20"/>
          <w:lang w:eastAsia="en-US"/>
        </w:rPr>
        <w:t>województwa w</w:t>
      </w:r>
      <w:r w:rsidR="00F27F7B" w:rsidRPr="00496CCF">
        <w:rPr>
          <w:rFonts w:ascii="Arial" w:eastAsia="Calibri" w:hAnsi="Arial" w:cs="Arial"/>
          <w:b/>
          <w:sz w:val="20"/>
          <w:szCs w:val="20"/>
          <w:lang w:eastAsia="en-US"/>
        </w:rPr>
        <w:t>ielkopolskiego</w:t>
      </w:r>
    </w:p>
    <w:p w14:paraId="5F2B384C" w14:textId="181B948D" w:rsidR="00182FAE" w:rsidRPr="00496CCF" w:rsidRDefault="00182FAE" w:rsidP="00F27F7B">
      <w:pPr>
        <w:spacing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751EB000" w14:textId="3552D47B" w:rsidR="00182FAE" w:rsidRPr="00496CCF" w:rsidRDefault="00182FAE" w:rsidP="00F27F7B">
      <w:pPr>
        <w:spacing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45AE3C7D" w14:textId="77777777" w:rsidR="00182FAE" w:rsidRPr="00496CCF" w:rsidRDefault="00182FAE" w:rsidP="00F27F7B">
      <w:pPr>
        <w:spacing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49496519" w14:textId="77777777" w:rsidR="00F27F7B" w:rsidRPr="00496CCF" w:rsidRDefault="00F27F7B" w:rsidP="00F27F7B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610AABE9" w14:textId="0F4A0BBC" w:rsidR="00695ED1" w:rsidRDefault="00F27F7B" w:rsidP="00B85452">
      <w:pPr>
        <w:jc w:val="both"/>
        <w:rPr>
          <w:rFonts w:ascii="Arial" w:hAnsi="Arial" w:cs="Arial"/>
          <w:sz w:val="20"/>
          <w:szCs w:val="20"/>
        </w:rPr>
      </w:pPr>
      <w:r w:rsidRPr="00496CCF">
        <w:rPr>
          <w:rFonts w:ascii="Arial" w:eastAsia="Calibri" w:hAnsi="Arial" w:cs="Arial"/>
          <w:sz w:val="20"/>
          <w:szCs w:val="20"/>
          <w:lang w:eastAsia="en-US"/>
        </w:rPr>
        <w:tab/>
        <w:t>Centrum Kultury i Sztuki w Kaliszu uprzejmie</w:t>
      </w:r>
      <w:r w:rsidR="00CA7FC2" w:rsidRPr="00496CCF">
        <w:rPr>
          <w:rFonts w:ascii="Arial" w:eastAsia="Calibri" w:hAnsi="Arial" w:cs="Arial"/>
          <w:sz w:val="20"/>
          <w:szCs w:val="20"/>
          <w:lang w:eastAsia="en-US"/>
        </w:rPr>
        <w:t xml:space="preserve"> informuje, iż w dniach </w:t>
      </w:r>
      <w:r w:rsidR="00ED0CA3">
        <w:rPr>
          <w:rFonts w:ascii="Arial" w:eastAsia="Calibri" w:hAnsi="Arial" w:cs="Arial"/>
          <w:b/>
          <w:sz w:val="20"/>
          <w:szCs w:val="20"/>
          <w:lang w:eastAsia="en-US"/>
        </w:rPr>
        <w:t>11-13 lutego 2019</w:t>
      </w:r>
      <w:r w:rsidR="00CA7FC2" w:rsidRPr="00496CCF">
        <w:rPr>
          <w:rFonts w:ascii="Arial" w:eastAsia="Calibri" w:hAnsi="Arial" w:cs="Arial"/>
          <w:b/>
          <w:sz w:val="20"/>
          <w:szCs w:val="20"/>
          <w:lang w:eastAsia="en-US"/>
        </w:rPr>
        <w:t xml:space="preserve"> r.</w:t>
      </w:r>
      <w:r w:rsidRPr="00496CCF">
        <w:rPr>
          <w:rFonts w:ascii="Arial" w:eastAsia="Calibri" w:hAnsi="Arial" w:cs="Arial"/>
          <w:sz w:val="20"/>
          <w:szCs w:val="20"/>
          <w:lang w:eastAsia="en-US"/>
        </w:rPr>
        <w:t xml:space="preserve"> organizowane jest </w:t>
      </w:r>
      <w:r w:rsidR="00CA7FC2" w:rsidRPr="00496CCF">
        <w:rPr>
          <w:rFonts w:ascii="Arial" w:eastAsia="Calibri" w:hAnsi="Arial" w:cs="Arial"/>
          <w:b/>
          <w:sz w:val="20"/>
          <w:szCs w:val="20"/>
          <w:lang w:eastAsia="en-US"/>
        </w:rPr>
        <w:t>seminarium</w:t>
      </w:r>
      <w:r w:rsidRPr="00496CCF">
        <w:rPr>
          <w:rFonts w:ascii="Arial" w:eastAsia="Calibri" w:hAnsi="Arial" w:cs="Arial"/>
          <w:b/>
          <w:sz w:val="20"/>
          <w:szCs w:val="20"/>
          <w:lang w:eastAsia="en-US"/>
        </w:rPr>
        <w:t xml:space="preserve"> dla głównych księgowych samorządowych</w:t>
      </w:r>
      <w:r w:rsidRPr="00496CCF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973B7A">
        <w:rPr>
          <w:rFonts w:ascii="Arial" w:eastAsia="Calibri" w:hAnsi="Arial" w:cs="Arial"/>
          <w:b/>
          <w:sz w:val="20"/>
          <w:szCs w:val="20"/>
          <w:lang w:eastAsia="en-US"/>
        </w:rPr>
        <w:t>instytucji kultury woj. w</w:t>
      </w:r>
      <w:r w:rsidRPr="00496CCF">
        <w:rPr>
          <w:rFonts w:ascii="Arial" w:eastAsia="Calibri" w:hAnsi="Arial" w:cs="Arial"/>
          <w:b/>
          <w:sz w:val="20"/>
          <w:szCs w:val="20"/>
          <w:lang w:eastAsia="en-US"/>
        </w:rPr>
        <w:t xml:space="preserve">ielkopolskiego, </w:t>
      </w:r>
      <w:r w:rsidR="0018701D">
        <w:rPr>
          <w:rFonts w:ascii="Arial" w:eastAsia="Calibri" w:hAnsi="Arial" w:cs="Arial"/>
          <w:sz w:val="20"/>
          <w:szCs w:val="20"/>
          <w:lang w:eastAsia="en-US"/>
        </w:rPr>
        <w:t>które odbędzie się w Pałacu Książąt Radziwiłłów w Antoninie</w:t>
      </w:r>
      <w:r w:rsidR="00ED0CA3">
        <w:rPr>
          <w:rFonts w:ascii="Arial" w:eastAsia="Calibri" w:hAnsi="Arial" w:cs="Arial"/>
          <w:sz w:val="20"/>
          <w:szCs w:val="20"/>
          <w:lang w:eastAsia="en-US"/>
        </w:rPr>
        <w:t>. Seminarium przeprowadzi Biuro Audytorskie „</w:t>
      </w:r>
      <w:proofErr w:type="spellStart"/>
      <w:r w:rsidR="00ED0CA3">
        <w:rPr>
          <w:rFonts w:ascii="Arial" w:eastAsia="Calibri" w:hAnsi="Arial" w:cs="Arial"/>
          <w:sz w:val="20"/>
          <w:szCs w:val="20"/>
          <w:lang w:eastAsia="en-US"/>
        </w:rPr>
        <w:t>Fk</w:t>
      </w:r>
      <w:proofErr w:type="spellEnd"/>
      <w:r w:rsidR="00ED0CA3">
        <w:rPr>
          <w:rFonts w:ascii="Arial" w:eastAsia="Calibri" w:hAnsi="Arial" w:cs="Arial"/>
          <w:sz w:val="20"/>
          <w:szCs w:val="20"/>
          <w:lang w:eastAsia="en-US"/>
        </w:rPr>
        <w:t>-Bad” sp.</w:t>
      </w:r>
      <w:r w:rsidR="004909E7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ED0CA3">
        <w:rPr>
          <w:rFonts w:ascii="Arial" w:eastAsia="Calibri" w:hAnsi="Arial" w:cs="Arial"/>
          <w:sz w:val="20"/>
          <w:szCs w:val="20"/>
          <w:lang w:eastAsia="en-US"/>
        </w:rPr>
        <w:t>z o.o.</w:t>
      </w:r>
      <w:r w:rsidR="00ED0CA3">
        <w:rPr>
          <w:rFonts w:ascii="Arial" w:eastAsia="Calibri" w:hAnsi="Arial" w:cs="Arial"/>
          <w:sz w:val="20"/>
          <w:szCs w:val="20"/>
          <w:lang w:eastAsia="en-US"/>
        </w:rPr>
        <w:br/>
        <w:t xml:space="preserve">z siedzibą w Krakowie, a wykładowcą będzie </w:t>
      </w:r>
      <w:r w:rsidRPr="00496CCF">
        <w:rPr>
          <w:rFonts w:ascii="Arial" w:eastAsia="Calibri" w:hAnsi="Arial" w:cs="Arial"/>
          <w:sz w:val="20"/>
          <w:szCs w:val="20"/>
          <w:lang w:eastAsia="en-US"/>
        </w:rPr>
        <w:t>Pani</w:t>
      </w:r>
      <w:r w:rsidRPr="00496CCF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 Urszula Pietrzak</w:t>
      </w:r>
      <w:r w:rsidRPr="00496CCF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496CCF">
        <w:rPr>
          <w:rFonts w:ascii="Arial" w:eastAsia="Calibri" w:hAnsi="Arial" w:cs="Arial"/>
          <w:color w:val="333333"/>
          <w:sz w:val="20"/>
          <w:szCs w:val="20"/>
          <w:lang w:eastAsia="en-US"/>
        </w:rPr>
        <w:t xml:space="preserve">- </w:t>
      </w:r>
      <w:r w:rsidR="00B85452" w:rsidRPr="00496CCF">
        <w:rPr>
          <w:rFonts w:ascii="Arial" w:hAnsi="Arial" w:cs="Arial"/>
          <w:sz w:val="20"/>
          <w:szCs w:val="20"/>
        </w:rPr>
        <w:t xml:space="preserve">biegły rewident nr 7135, praktyk, </w:t>
      </w:r>
      <w:r w:rsidR="00ED0CA3">
        <w:rPr>
          <w:rFonts w:ascii="Arial" w:hAnsi="Arial" w:cs="Arial"/>
          <w:sz w:val="20"/>
          <w:szCs w:val="20"/>
        </w:rPr>
        <w:br/>
      </w:r>
      <w:r w:rsidR="00B85452" w:rsidRPr="00496CCF">
        <w:rPr>
          <w:rFonts w:ascii="Arial" w:hAnsi="Arial" w:cs="Arial"/>
          <w:sz w:val="20"/>
          <w:szCs w:val="20"/>
        </w:rPr>
        <w:t xml:space="preserve">z </w:t>
      </w:r>
      <w:r w:rsidR="005F141D" w:rsidRPr="00496CCF">
        <w:rPr>
          <w:rFonts w:ascii="Arial" w:hAnsi="Arial" w:cs="Arial"/>
          <w:sz w:val="20"/>
          <w:szCs w:val="20"/>
        </w:rPr>
        <w:t>kilkunastoletnim doświadczeniem</w:t>
      </w:r>
      <w:r w:rsidR="00B85452" w:rsidRPr="00496CCF">
        <w:rPr>
          <w:rFonts w:ascii="Arial" w:hAnsi="Arial" w:cs="Arial"/>
          <w:sz w:val="20"/>
          <w:szCs w:val="20"/>
        </w:rPr>
        <w:t xml:space="preserve"> w zakresie wykładów dla instytucji kultury, pr</w:t>
      </w:r>
      <w:r w:rsidR="00ED0CA3">
        <w:rPr>
          <w:rFonts w:ascii="Arial" w:hAnsi="Arial" w:cs="Arial"/>
          <w:sz w:val="20"/>
          <w:szCs w:val="20"/>
        </w:rPr>
        <w:t>ezes zarządu Biura Audytorskiego „</w:t>
      </w:r>
      <w:proofErr w:type="spellStart"/>
      <w:r w:rsidR="00ED0CA3">
        <w:rPr>
          <w:rFonts w:ascii="Arial" w:hAnsi="Arial" w:cs="Arial"/>
          <w:sz w:val="20"/>
          <w:szCs w:val="20"/>
        </w:rPr>
        <w:t>Fk</w:t>
      </w:r>
      <w:proofErr w:type="spellEnd"/>
      <w:r w:rsidR="00ED0CA3">
        <w:rPr>
          <w:rFonts w:ascii="Arial" w:hAnsi="Arial" w:cs="Arial"/>
          <w:sz w:val="20"/>
          <w:szCs w:val="20"/>
        </w:rPr>
        <w:t>-Bad</w:t>
      </w:r>
      <w:r w:rsidR="00B85452" w:rsidRPr="00496CCF">
        <w:rPr>
          <w:rFonts w:ascii="Arial" w:hAnsi="Arial" w:cs="Arial"/>
          <w:sz w:val="20"/>
          <w:szCs w:val="20"/>
        </w:rPr>
        <w:t xml:space="preserve"> sp. z o.o. w Krakowie specjalizującego się w badaniu sprawozdań finansowych, udzielaniu doradztwa oraz innych usług dla jednostek sektora finansów publicznych, w tym</w:t>
      </w:r>
      <w:r w:rsidR="00ED0CA3">
        <w:rPr>
          <w:rFonts w:ascii="Arial" w:hAnsi="Arial" w:cs="Arial"/>
          <w:sz w:val="20"/>
          <w:szCs w:val="20"/>
        </w:rPr>
        <w:t xml:space="preserve"> </w:t>
      </w:r>
      <w:r w:rsidR="00B85452" w:rsidRPr="00496CCF">
        <w:rPr>
          <w:rFonts w:ascii="Arial" w:hAnsi="Arial" w:cs="Arial"/>
          <w:sz w:val="20"/>
          <w:szCs w:val="20"/>
        </w:rPr>
        <w:t xml:space="preserve">w szczególności instytucji kultury, autorka publikacji „Plan kont z komentarzem dla instytucji kultury” oraz „Budżet zadaniowy i wydatki strukturalne w instytucjach kultury” wydane przez ODDK w Gdańsku. </w:t>
      </w:r>
    </w:p>
    <w:p w14:paraId="79FD7839" w14:textId="0BFA137A" w:rsidR="0018701D" w:rsidRDefault="0018701D" w:rsidP="00B85452">
      <w:pPr>
        <w:jc w:val="both"/>
        <w:rPr>
          <w:rFonts w:ascii="Arial" w:hAnsi="Arial" w:cs="Arial"/>
          <w:sz w:val="20"/>
          <w:szCs w:val="20"/>
        </w:rPr>
      </w:pPr>
    </w:p>
    <w:p w14:paraId="13C9F109" w14:textId="1CB7038E" w:rsidR="0018701D" w:rsidRPr="00A31FCC" w:rsidRDefault="0094511E" w:rsidP="00B85452">
      <w:pPr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r w:rsidRPr="00A31FCC">
        <w:rPr>
          <w:rFonts w:ascii="Arial" w:hAnsi="Arial" w:cs="Arial"/>
          <w:b/>
          <w:sz w:val="20"/>
          <w:szCs w:val="20"/>
        </w:rPr>
        <w:t>Ramowy program seminarium obejmuje</w:t>
      </w:r>
      <w:r w:rsidR="00B554D5">
        <w:rPr>
          <w:rFonts w:ascii="Arial" w:hAnsi="Arial" w:cs="Arial"/>
          <w:b/>
          <w:sz w:val="20"/>
          <w:szCs w:val="20"/>
        </w:rPr>
        <w:t xml:space="preserve"> m.in.</w:t>
      </w:r>
      <w:r w:rsidRPr="00A31FCC">
        <w:rPr>
          <w:rFonts w:ascii="Arial" w:hAnsi="Arial" w:cs="Arial"/>
          <w:b/>
          <w:sz w:val="20"/>
          <w:szCs w:val="20"/>
        </w:rPr>
        <w:t>:</w:t>
      </w:r>
    </w:p>
    <w:p w14:paraId="05B6EF49" w14:textId="56066C5B" w:rsidR="0094511E" w:rsidRPr="00A31FCC" w:rsidRDefault="0094511E" w:rsidP="00B85452">
      <w:pPr>
        <w:jc w:val="both"/>
        <w:rPr>
          <w:rFonts w:ascii="Arial" w:hAnsi="Arial" w:cs="Arial"/>
          <w:b/>
          <w:sz w:val="20"/>
          <w:szCs w:val="20"/>
        </w:rPr>
      </w:pPr>
    </w:p>
    <w:p w14:paraId="3854465D" w14:textId="77777777" w:rsidR="0094511E" w:rsidRPr="00A31FCC" w:rsidRDefault="0094511E" w:rsidP="0094511E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double"/>
        </w:rPr>
      </w:pPr>
    </w:p>
    <w:p w14:paraId="141C4138" w14:textId="77777777" w:rsidR="0094511E" w:rsidRPr="00A31FCC" w:rsidRDefault="0094511E" w:rsidP="0094511E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31FCC">
        <w:rPr>
          <w:rFonts w:ascii="Arial" w:hAnsi="Arial" w:cs="Arial"/>
          <w:b/>
          <w:sz w:val="20"/>
          <w:szCs w:val="20"/>
        </w:rPr>
        <w:t>1.</w:t>
      </w:r>
      <w:r w:rsidRPr="00A31FCC">
        <w:rPr>
          <w:rFonts w:ascii="Arial" w:hAnsi="Arial" w:cs="Arial"/>
          <w:b/>
          <w:sz w:val="20"/>
          <w:szCs w:val="20"/>
        </w:rPr>
        <w:tab/>
        <w:t xml:space="preserve">Rozliczenie roczne podatku dochodowego od osób prawnych za 2018 r. – </w:t>
      </w:r>
      <w:r w:rsidRPr="00A31FCC">
        <w:rPr>
          <w:rFonts w:ascii="Arial" w:hAnsi="Arial" w:cs="Arial"/>
          <w:sz w:val="20"/>
          <w:szCs w:val="20"/>
        </w:rPr>
        <w:t xml:space="preserve">wzór w </w:t>
      </w:r>
      <w:proofErr w:type="spellStart"/>
      <w:r w:rsidRPr="00A31FCC">
        <w:rPr>
          <w:rFonts w:ascii="Arial" w:hAnsi="Arial" w:cs="Arial"/>
          <w:sz w:val="20"/>
          <w:szCs w:val="20"/>
        </w:rPr>
        <w:t>excelu</w:t>
      </w:r>
      <w:proofErr w:type="spellEnd"/>
    </w:p>
    <w:p w14:paraId="1AFEB63F" w14:textId="77777777" w:rsidR="0094511E" w:rsidRPr="00A31FCC" w:rsidRDefault="0094511E" w:rsidP="0094511E">
      <w:pPr>
        <w:pStyle w:val="Akapitzlist"/>
        <w:tabs>
          <w:tab w:val="left" w:pos="567"/>
        </w:tabs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A31FCC">
        <w:rPr>
          <w:rFonts w:ascii="Arial" w:hAnsi="Arial" w:cs="Arial"/>
          <w:b/>
          <w:sz w:val="20"/>
          <w:szCs w:val="20"/>
        </w:rPr>
        <w:t>2.</w:t>
      </w:r>
      <w:r w:rsidRPr="00A31FCC">
        <w:rPr>
          <w:rFonts w:ascii="Arial" w:hAnsi="Arial" w:cs="Arial"/>
          <w:b/>
          <w:sz w:val="20"/>
          <w:szCs w:val="20"/>
        </w:rPr>
        <w:tab/>
        <w:t>Koszty nie stanowiące KUP i skutkujące podatkiem.</w:t>
      </w:r>
    </w:p>
    <w:p w14:paraId="38A24B81" w14:textId="77777777" w:rsidR="0094511E" w:rsidRPr="00A31FCC" w:rsidRDefault="0094511E" w:rsidP="0094511E">
      <w:pPr>
        <w:tabs>
          <w:tab w:val="left" w:pos="567"/>
        </w:tabs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A31FCC">
        <w:rPr>
          <w:rFonts w:ascii="Arial" w:hAnsi="Arial" w:cs="Arial"/>
          <w:b/>
          <w:sz w:val="20"/>
          <w:szCs w:val="20"/>
        </w:rPr>
        <w:t>3.</w:t>
      </w:r>
      <w:r w:rsidRPr="00A31FCC">
        <w:rPr>
          <w:rFonts w:ascii="Arial" w:hAnsi="Arial" w:cs="Arial"/>
          <w:b/>
          <w:sz w:val="20"/>
          <w:szCs w:val="20"/>
        </w:rPr>
        <w:tab/>
        <w:t>Reprezentacja a reklama w instytucjach kultury – aktualne orzecznictwo aparatu skarbowego w tym zakresie.</w:t>
      </w:r>
    </w:p>
    <w:p w14:paraId="45376BAE" w14:textId="77777777" w:rsidR="0094511E" w:rsidRPr="00A31FCC" w:rsidRDefault="0094511E" w:rsidP="0094511E">
      <w:pPr>
        <w:tabs>
          <w:tab w:val="left" w:pos="567"/>
        </w:tabs>
        <w:spacing w:line="360" w:lineRule="auto"/>
        <w:ind w:left="426" w:hanging="426"/>
        <w:rPr>
          <w:rFonts w:ascii="Arial" w:hAnsi="Arial" w:cs="Arial"/>
          <w:b/>
          <w:sz w:val="20"/>
          <w:szCs w:val="20"/>
        </w:rPr>
      </w:pPr>
      <w:r w:rsidRPr="00A31FCC">
        <w:rPr>
          <w:rFonts w:ascii="Arial" w:hAnsi="Arial" w:cs="Arial"/>
          <w:b/>
          <w:sz w:val="20"/>
          <w:szCs w:val="20"/>
        </w:rPr>
        <w:t>4.</w:t>
      </w:r>
      <w:r w:rsidRPr="00A31FCC">
        <w:rPr>
          <w:rFonts w:ascii="Arial" w:hAnsi="Arial" w:cs="Arial"/>
          <w:b/>
          <w:sz w:val="20"/>
          <w:szCs w:val="20"/>
        </w:rPr>
        <w:tab/>
        <w:t>Zasady wypełniania CIT–8 i CIT-8/0 za 2018 rok – zmiana druków sprawozdawczych</w:t>
      </w:r>
      <w:r w:rsidRPr="00A31FCC">
        <w:rPr>
          <w:rFonts w:ascii="Arial" w:hAnsi="Arial" w:cs="Arial"/>
          <w:b/>
          <w:sz w:val="20"/>
          <w:szCs w:val="20"/>
        </w:rPr>
        <w:br/>
      </w:r>
      <w:r w:rsidRPr="00A31FCC">
        <w:rPr>
          <w:rFonts w:ascii="Arial" w:hAnsi="Arial" w:cs="Arial"/>
          <w:sz w:val="20"/>
          <w:szCs w:val="20"/>
        </w:rPr>
        <w:t xml:space="preserve"> - przykłady liczbowe rozliczenia podatku w </w:t>
      </w:r>
      <w:proofErr w:type="spellStart"/>
      <w:r w:rsidRPr="00A31FCC">
        <w:rPr>
          <w:rFonts w:ascii="Arial" w:hAnsi="Arial" w:cs="Arial"/>
          <w:sz w:val="20"/>
          <w:szCs w:val="20"/>
        </w:rPr>
        <w:t>excelu</w:t>
      </w:r>
      <w:proofErr w:type="spellEnd"/>
      <w:r w:rsidRPr="00A31FCC">
        <w:rPr>
          <w:rFonts w:ascii="Arial" w:hAnsi="Arial" w:cs="Arial"/>
          <w:sz w:val="20"/>
          <w:szCs w:val="20"/>
        </w:rPr>
        <w:t>.</w:t>
      </w:r>
      <w:r w:rsidRPr="00A31FCC">
        <w:rPr>
          <w:rFonts w:ascii="Arial" w:hAnsi="Arial" w:cs="Arial"/>
          <w:b/>
          <w:sz w:val="20"/>
          <w:szCs w:val="20"/>
        </w:rPr>
        <w:t xml:space="preserve"> </w:t>
      </w:r>
    </w:p>
    <w:p w14:paraId="7A2AC78D" w14:textId="77777777" w:rsidR="0094511E" w:rsidRPr="00A31FCC" w:rsidRDefault="0094511E" w:rsidP="0094511E">
      <w:pPr>
        <w:tabs>
          <w:tab w:val="left" w:pos="567"/>
        </w:tabs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A31FCC">
        <w:rPr>
          <w:rFonts w:ascii="Arial" w:hAnsi="Arial" w:cs="Arial"/>
          <w:b/>
          <w:sz w:val="20"/>
          <w:szCs w:val="20"/>
        </w:rPr>
        <w:t>5.</w:t>
      </w:r>
      <w:r w:rsidRPr="00A31FCC">
        <w:rPr>
          <w:rFonts w:ascii="Arial" w:hAnsi="Arial" w:cs="Arial"/>
          <w:b/>
          <w:sz w:val="20"/>
          <w:szCs w:val="20"/>
        </w:rPr>
        <w:tab/>
        <w:t>Przykłady praktyczne wypełniania CIT-8 i CIT-8/O.</w:t>
      </w:r>
    </w:p>
    <w:p w14:paraId="56366827" w14:textId="77777777" w:rsidR="0094511E" w:rsidRPr="00A31FCC" w:rsidRDefault="0094511E" w:rsidP="0094511E">
      <w:pPr>
        <w:tabs>
          <w:tab w:val="left" w:pos="567"/>
        </w:tabs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A31FCC">
        <w:rPr>
          <w:rFonts w:ascii="Arial" w:hAnsi="Arial" w:cs="Arial"/>
          <w:b/>
          <w:sz w:val="20"/>
          <w:szCs w:val="20"/>
        </w:rPr>
        <w:t>6.</w:t>
      </w:r>
      <w:r w:rsidRPr="00A31FCC">
        <w:rPr>
          <w:rFonts w:ascii="Arial" w:hAnsi="Arial" w:cs="Arial"/>
          <w:b/>
          <w:sz w:val="20"/>
          <w:szCs w:val="20"/>
        </w:rPr>
        <w:tab/>
        <w:t>Omówienie zmian PDOP dot. instytucji kultury na 2019 rok.</w:t>
      </w:r>
    </w:p>
    <w:p w14:paraId="00468ACC" w14:textId="77777777" w:rsidR="0094511E" w:rsidRPr="00A31FCC" w:rsidRDefault="0094511E" w:rsidP="0094511E">
      <w:pPr>
        <w:tabs>
          <w:tab w:val="left" w:pos="567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31FCC">
        <w:rPr>
          <w:rFonts w:ascii="Arial" w:hAnsi="Arial" w:cs="Arial"/>
          <w:b/>
          <w:sz w:val="20"/>
          <w:szCs w:val="20"/>
        </w:rPr>
        <w:t xml:space="preserve">- </w:t>
      </w:r>
      <w:r w:rsidRPr="00A31FCC">
        <w:rPr>
          <w:rFonts w:ascii="Arial" w:hAnsi="Arial" w:cs="Arial"/>
          <w:sz w:val="20"/>
          <w:szCs w:val="20"/>
        </w:rPr>
        <w:t>obniżenie stawki CIT do 9% dla małych podatników,</w:t>
      </w:r>
    </w:p>
    <w:p w14:paraId="2D47536E" w14:textId="77777777" w:rsidR="0094511E" w:rsidRPr="00A31FCC" w:rsidRDefault="0094511E" w:rsidP="0094511E">
      <w:pPr>
        <w:tabs>
          <w:tab w:val="left" w:pos="567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31FCC">
        <w:rPr>
          <w:rFonts w:ascii="Arial" w:hAnsi="Arial" w:cs="Arial"/>
          <w:b/>
          <w:sz w:val="20"/>
          <w:szCs w:val="20"/>
        </w:rPr>
        <w:t>-</w:t>
      </w:r>
      <w:r w:rsidRPr="00A31FCC">
        <w:rPr>
          <w:rFonts w:ascii="Arial" w:hAnsi="Arial" w:cs="Arial"/>
          <w:sz w:val="20"/>
          <w:szCs w:val="20"/>
        </w:rPr>
        <w:t xml:space="preserve"> inne zmiany</w:t>
      </w:r>
    </w:p>
    <w:p w14:paraId="245879F5" w14:textId="77777777" w:rsidR="0094511E" w:rsidRPr="00A31FCC" w:rsidRDefault="0094511E" w:rsidP="0094511E">
      <w:pPr>
        <w:tabs>
          <w:tab w:val="left" w:pos="567"/>
        </w:tabs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A31FCC">
        <w:rPr>
          <w:rFonts w:ascii="Arial" w:hAnsi="Arial" w:cs="Arial"/>
          <w:b/>
          <w:sz w:val="20"/>
          <w:szCs w:val="20"/>
        </w:rPr>
        <w:t>7.</w:t>
      </w:r>
      <w:r w:rsidRPr="00A31FCC">
        <w:rPr>
          <w:rFonts w:ascii="Arial" w:hAnsi="Arial" w:cs="Arial"/>
          <w:b/>
          <w:sz w:val="20"/>
          <w:szCs w:val="20"/>
        </w:rPr>
        <w:tab/>
        <w:t>Konsultacje w zakresie poruszanych zagadnień.</w:t>
      </w:r>
    </w:p>
    <w:p w14:paraId="714B6971" w14:textId="77777777" w:rsidR="0094511E" w:rsidRPr="00A31FCC" w:rsidRDefault="0094511E" w:rsidP="0094511E">
      <w:pPr>
        <w:pStyle w:val="Tekstpodstawowywcity3"/>
        <w:spacing w:line="360" w:lineRule="auto"/>
        <w:ind w:left="0"/>
        <w:jc w:val="left"/>
        <w:rPr>
          <w:b/>
          <w:i w:val="0"/>
          <w:iCs w:val="0"/>
          <w:sz w:val="20"/>
          <w:szCs w:val="20"/>
        </w:rPr>
      </w:pPr>
    </w:p>
    <w:bookmarkEnd w:id="0"/>
    <w:p w14:paraId="75191227" w14:textId="77777777" w:rsidR="0094511E" w:rsidRPr="00A31FCC" w:rsidRDefault="0094511E" w:rsidP="0094511E">
      <w:pPr>
        <w:pStyle w:val="Akapitzlist"/>
        <w:spacing w:line="360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A31FCC">
        <w:rPr>
          <w:rFonts w:ascii="Arial" w:hAnsi="Arial" w:cs="Arial"/>
          <w:b/>
          <w:sz w:val="20"/>
          <w:szCs w:val="20"/>
        </w:rPr>
        <w:t>Metodologia szkolenia:</w:t>
      </w:r>
      <w:r w:rsidRPr="00A31FCC">
        <w:rPr>
          <w:rFonts w:ascii="Arial" w:hAnsi="Arial" w:cs="Arial"/>
          <w:sz w:val="20"/>
          <w:szCs w:val="20"/>
        </w:rPr>
        <w:t xml:space="preserve"> </w:t>
      </w:r>
    </w:p>
    <w:p w14:paraId="5DDA56FB" w14:textId="77777777" w:rsidR="0094511E" w:rsidRPr="00A31FCC" w:rsidRDefault="0094511E" w:rsidP="0094511E">
      <w:pPr>
        <w:pStyle w:val="Akapitzlist"/>
        <w:spacing w:line="360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A31FCC">
        <w:rPr>
          <w:rFonts w:ascii="Arial" w:hAnsi="Arial" w:cs="Arial"/>
          <w:sz w:val="20"/>
          <w:szCs w:val="20"/>
        </w:rPr>
        <w:t>Wykład, materiały dydaktyczne wysyłane e-mailem, odpowiedzi na pytania uczestników.</w:t>
      </w:r>
    </w:p>
    <w:p w14:paraId="6490FA29" w14:textId="2EEFEC68" w:rsidR="00ED0CA3" w:rsidRPr="00A31FCC" w:rsidRDefault="0094511E" w:rsidP="00B554D5">
      <w:pPr>
        <w:spacing w:line="360" w:lineRule="auto"/>
        <w:ind w:left="142"/>
        <w:jc w:val="center"/>
        <w:rPr>
          <w:rFonts w:ascii="Arial" w:hAnsi="Arial" w:cs="Arial"/>
          <w:b/>
          <w:sz w:val="20"/>
          <w:szCs w:val="20"/>
        </w:rPr>
      </w:pPr>
      <w:r w:rsidRPr="00A31FCC">
        <w:rPr>
          <w:rFonts w:ascii="Arial" w:hAnsi="Arial" w:cs="Arial"/>
          <w:b/>
          <w:sz w:val="20"/>
          <w:szCs w:val="20"/>
        </w:rPr>
        <w:lastRenderedPageBreak/>
        <w:t>PROGRAM SEMINARIUM</w:t>
      </w:r>
    </w:p>
    <w:p w14:paraId="0D716D04" w14:textId="536FEFBE" w:rsidR="0018701D" w:rsidRPr="00A31FCC" w:rsidRDefault="0018701D" w:rsidP="00B85452">
      <w:pPr>
        <w:jc w:val="both"/>
        <w:rPr>
          <w:rFonts w:ascii="Arial" w:hAnsi="Arial" w:cs="Arial"/>
          <w:sz w:val="20"/>
          <w:szCs w:val="20"/>
        </w:rPr>
      </w:pPr>
    </w:p>
    <w:p w14:paraId="2BB0E522" w14:textId="0C7849DB" w:rsidR="00C663E6" w:rsidRPr="00A31FCC" w:rsidRDefault="00ED0CA3" w:rsidP="00ED0CA3">
      <w:pPr>
        <w:spacing w:line="360" w:lineRule="auto"/>
        <w:rPr>
          <w:rFonts w:ascii="Arial" w:eastAsia="Times New Roman" w:hAnsi="Arial" w:cs="Arial"/>
          <w:b/>
          <w:i/>
          <w:sz w:val="20"/>
          <w:szCs w:val="20"/>
          <w:u w:val="single"/>
        </w:rPr>
      </w:pPr>
      <w:r w:rsidRPr="00A31FCC">
        <w:rPr>
          <w:rFonts w:ascii="Arial" w:eastAsia="Times New Roman" w:hAnsi="Arial" w:cs="Arial"/>
          <w:b/>
          <w:i/>
          <w:sz w:val="20"/>
          <w:szCs w:val="20"/>
          <w:highlight w:val="lightGray"/>
          <w:u w:val="single"/>
        </w:rPr>
        <w:t>11 lutego</w:t>
      </w:r>
      <w:r w:rsidR="00C663E6" w:rsidRPr="00A31FCC">
        <w:rPr>
          <w:rFonts w:ascii="Arial" w:eastAsia="Times New Roman" w:hAnsi="Arial" w:cs="Arial"/>
          <w:b/>
          <w:i/>
          <w:sz w:val="20"/>
          <w:szCs w:val="20"/>
          <w:highlight w:val="lightGray"/>
          <w:u w:val="single"/>
        </w:rPr>
        <w:t xml:space="preserve"> (poniedziałek)</w:t>
      </w:r>
      <w:r w:rsidR="00C663E6" w:rsidRPr="00A31FCC">
        <w:rPr>
          <w:rFonts w:ascii="Arial" w:eastAsia="Times New Roman" w:hAnsi="Arial" w:cs="Arial"/>
          <w:b/>
          <w:i/>
          <w:sz w:val="20"/>
          <w:szCs w:val="20"/>
          <w:u w:val="single"/>
        </w:rPr>
        <w:t xml:space="preserve"> </w:t>
      </w:r>
    </w:p>
    <w:p w14:paraId="5B26BCB9" w14:textId="454D1930" w:rsidR="003E2337" w:rsidRPr="00A31FCC" w:rsidRDefault="0094511E" w:rsidP="003E233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31FCC">
        <w:rPr>
          <w:rFonts w:ascii="Arial" w:hAnsi="Arial" w:cs="Arial"/>
          <w:b/>
          <w:sz w:val="20"/>
          <w:szCs w:val="20"/>
        </w:rPr>
        <w:t xml:space="preserve"> </w:t>
      </w:r>
      <w:r w:rsidR="003E2337" w:rsidRPr="00A31FCC">
        <w:rPr>
          <w:rFonts w:ascii="Arial" w:hAnsi="Arial" w:cs="Arial"/>
          <w:b/>
          <w:sz w:val="20"/>
          <w:szCs w:val="20"/>
        </w:rPr>
        <w:t xml:space="preserve">„Akcja Bilans” w instytucjach kultury za 2018 rok” </w:t>
      </w:r>
    </w:p>
    <w:p w14:paraId="7822E9E8" w14:textId="77777777" w:rsidR="003E2337" w:rsidRPr="00A31FCC" w:rsidRDefault="003E2337" w:rsidP="003E2337">
      <w:pPr>
        <w:pStyle w:val="Tekstpodstawowywcity3"/>
        <w:spacing w:line="360" w:lineRule="auto"/>
        <w:ind w:left="0"/>
        <w:jc w:val="center"/>
        <w:rPr>
          <w:b/>
          <w:i w:val="0"/>
          <w:iCs w:val="0"/>
          <w:sz w:val="20"/>
          <w:szCs w:val="20"/>
        </w:rPr>
      </w:pPr>
    </w:p>
    <w:p w14:paraId="6E746E47" w14:textId="77777777" w:rsidR="003E2337" w:rsidRPr="00A31FCC" w:rsidRDefault="003E2337" w:rsidP="003E2337">
      <w:pPr>
        <w:spacing w:line="360" w:lineRule="auto"/>
        <w:jc w:val="both"/>
        <w:rPr>
          <w:rFonts w:ascii="Arial" w:hAnsi="Arial" w:cs="Arial"/>
          <w:b/>
          <w:sz w:val="20"/>
          <w:szCs w:val="20"/>
          <w:u w:val="wave"/>
        </w:rPr>
      </w:pPr>
      <w:r w:rsidRPr="00A31FCC">
        <w:rPr>
          <w:rFonts w:ascii="Arial" w:hAnsi="Arial" w:cs="Arial"/>
          <w:b/>
          <w:sz w:val="20"/>
          <w:szCs w:val="20"/>
          <w:u w:val="wave"/>
        </w:rPr>
        <w:t>Cel szkolenia:</w:t>
      </w:r>
    </w:p>
    <w:p w14:paraId="03B78385" w14:textId="77777777" w:rsidR="003E2337" w:rsidRPr="00A31FCC" w:rsidRDefault="003E2337" w:rsidP="003E2337">
      <w:pPr>
        <w:pStyle w:val="Akapitzlist"/>
        <w:numPr>
          <w:ilvl w:val="0"/>
          <w:numId w:val="39"/>
        </w:numPr>
        <w:spacing w:line="36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A31FCC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Praktyczne wskazówki dotyczące zamknięcia ksiąg rachunkowych za 2018 rok w Instytucjach Kultury ze wskazaniem zmian w przepisach rachunkowych, podatkowych, finansowych wprowadzone przez ustawodawcę a mających wpływ na działalność Instytucji Kultury. </w:t>
      </w:r>
    </w:p>
    <w:p w14:paraId="323D442F" w14:textId="77777777" w:rsidR="003E2337" w:rsidRPr="00A31FCC" w:rsidRDefault="003E2337" w:rsidP="003E2337">
      <w:pPr>
        <w:pStyle w:val="Akapitzlist"/>
        <w:numPr>
          <w:ilvl w:val="0"/>
          <w:numId w:val="39"/>
        </w:numPr>
        <w:spacing w:line="36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A31FCC">
        <w:rPr>
          <w:rFonts w:ascii="Arial" w:hAnsi="Arial" w:cs="Arial"/>
          <w:sz w:val="20"/>
          <w:szCs w:val="20"/>
        </w:rPr>
        <w:t>Przygotowanie do sporządzenia sprawozdania finansowego za 2018 rok.</w:t>
      </w:r>
    </w:p>
    <w:p w14:paraId="736D81C2" w14:textId="77777777" w:rsidR="003E2337" w:rsidRPr="00A31FCC" w:rsidRDefault="003E2337" w:rsidP="003E2337">
      <w:pPr>
        <w:pStyle w:val="Akapitzlist"/>
        <w:numPr>
          <w:ilvl w:val="0"/>
          <w:numId w:val="39"/>
        </w:numPr>
        <w:spacing w:line="36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A31FCC">
        <w:rPr>
          <w:rFonts w:ascii="Arial" w:hAnsi="Arial" w:cs="Arial"/>
          <w:sz w:val="20"/>
          <w:szCs w:val="20"/>
        </w:rPr>
        <w:t>Zapoznanie uczestników ze zmianami przepisów dotyczących instytucji kultury w 2019 roku.</w:t>
      </w:r>
    </w:p>
    <w:p w14:paraId="4B17E2A4" w14:textId="77777777" w:rsidR="003E2337" w:rsidRPr="00A31FCC" w:rsidRDefault="003E2337" w:rsidP="003E2337">
      <w:pPr>
        <w:spacing w:line="360" w:lineRule="auto"/>
        <w:jc w:val="both"/>
        <w:rPr>
          <w:rFonts w:ascii="Arial" w:hAnsi="Arial" w:cs="Arial"/>
          <w:sz w:val="20"/>
          <w:szCs w:val="20"/>
          <w:u w:val="wave"/>
        </w:rPr>
      </w:pPr>
    </w:p>
    <w:p w14:paraId="6E5E8E75" w14:textId="77777777" w:rsidR="003E2337" w:rsidRPr="00A31FCC" w:rsidRDefault="003E2337" w:rsidP="003E2337">
      <w:pPr>
        <w:spacing w:line="360" w:lineRule="auto"/>
        <w:jc w:val="both"/>
        <w:rPr>
          <w:rFonts w:ascii="Arial" w:hAnsi="Arial" w:cs="Arial"/>
          <w:b/>
          <w:sz w:val="20"/>
          <w:szCs w:val="20"/>
          <w:u w:val="wave"/>
        </w:rPr>
      </w:pPr>
      <w:r w:rsidRPr="00A31FCC">
        <w:rPr>
          <w:rFonts w:ascii="Arial" w:hAnsi="Arial" w:cs="Arial"/>
          <w:sz w:val="20"/>
          <w:szCs w:val="20"/>
          <w:u w:val="wave"/>
        </w:rPr>
        <w:t>K</w:t>
      </w:r>
      <w:r w:rsidRPr="00A31FCC">
        <w:rPr>
          <w:rFonts w:ascii="Arial" w:hAnsi="Arial" w:cs="Arial"/>
          <w:b/>
          <w:sz w:val="20"/>
          <w:szCs w:val="20"/>
          <w:u w:val="wave"/>
        </w:rPr>
        <w:t>orzyści dla uczestników szkolenia:</w:t>
      </w:r>
    </w:p>
    <w:p w14:paraId="3C8C1963" w14:textId="77777777" w:rsidR="003E2337" w:rsidRPr="00A31FCC" w:rsidRDefault="003E2337" w:rsidP="003E2337">
      <w:pPr>
        <w:pStyle w:val="Akapitzlist"/>
        <w:numPr>
          <w:ilvl w:val="0"/>
          <w:numId w:val="38"/>
        </w:numPr>
        <w:spacing w:line="36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A31FCC">
        <w:rPr>
          <w:rFonts w:ascii="Arial" w:hAnsi="Arial" w:cs="Arial"/>
          <w:sz w:val="20"/>
          <w:szCs w:val="20"/>
        </w:rPr>
        <w:t>uzupełnienie aktualnej wiedzy związanej ze zmianą przepisów,</w:t>
      </w:r>
    </w:p>
    <w:p w14:paraId="65B6C09B" w14:textId="77777777" w:rsidR="003E2337" w:rsidRPr="00A31FCC" w:rsidRDefault="003E2337" w:rsidP="003E2337">
      <w:pPr>
        <w:pStyle w:val="Akapitzlist"/>
        <w:numPr>
          <w:ilvl w:val="0"/>
          <w:numId w:val="38"/>
        </w:numPr>
        <w:spacing w:line="36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A31FCC">
        <w:rPr>
          <w:rFonts w:ascii="Arial" w:hAnsi="Arial" w:cs="Arial"/>
          <w:sz w:val="20"/>
          <w:szCs w:val="20"/>
        </w:rPr>
        <w:t>praktyczne przygotowanie do zamknięcia ksiąg rachunkowych.</w:t>
      </w:r>
    </w:p>
    <w:p w14:paraId="70D87869" w14:textId="77777777" w:rsidR="003E2337" w:rsidRPr="00A31FCC" w:rsidRDefault="003E2337" w:rsidP="003E2337">
      <w:pPr>
        <w:tabs>
          <w:tab w:val="left" w:pos="284"/>
        </w:tabs>
        <w:spacing w:line="360" w:lineRule="auto"/>
        <w:ind w:left="720"/>
        <w:jc w:val="center"/>
        <w:rPr>
          <w:rFonts w:ascii="Arial" w:hAnsi="Arial" w:cs="Arial"/>
          <w:b/>
          <w:bCs/>
          <w:kern w:val="36"/>
          <w:sz w:val="20"/>
          <w:szCs w:val="20"/>
        </w:rPr>
      </w:pPr>
    </w:p>
    <w:p w14:paraId="3B9041EA" w14:textId="77777777" w:rsidR="003E2337" w:rsidRPr="00A31FCC" w:rsidRDefault="003E2337" w:rsidP="003E2337">
      <w:pPr>
        <w:tabs>
          <w:tab w:val="left" w:pos="284"/>
        </w:tabs>
        <w:spacing w:line="360" w:lineRule="auto"/>
        <w:ind w:left="720" w:hanging="720"/>
        <w:jc w:val="center"/>
        <w:rPr>
          <w:rFonts w:ascii="Arial" w:hAnsi="Arial" w:cs="Arial"/>
          <w:b/>
          <w:bCs/>
          <w:kern w:val="36"/>
          <w:sz w:val="20"/>
          <w:szCs w:val="20"/>
          <w:u w:val="double"/>
        </w:rPr>
      </w:pPr>
      <w:r w:rsidRPr="00A31FCC">
        <w:rPr>
          <w:rFonts w:ascii="Arial" w:hAnsi="Arial" w:cs="Arial"/>
          <w:b/>
          <w:bCs/>
          <w:kern w:val="36"/>
          <w:sz w:val="20"/>
          <w:szCs w:val="20"/>
          <w:u w:val="double"/>
        </w:rPr>
        <w:t>Program szkolenia</w:t>
      </w:r>
    </w:p>
    <w:p w14:paraId="283D8BE5" w14:textId="77777777" w:rsidR="003E2337" w:rsidRPr="00A31FCC" w:rsidRDefault="003E2337" w:rsidP="003E2337">
      <w:pPr>
        <w:pStyle w:val="Tekstpodstawowywcity3"/>
        <w:spacing w:line="360" w:lineRule="auto"/>
        <w:ind w:left="0"/>
        <w:rPr>
          <w:b/>
          <w:i w:val="0"/>
          <w:iCs w:val="0"/>
          <w:sz w:val="20"/>
          <w:szCs w:val="20"/>
        </w:rPr>
      </w:pPr>
    </w:p>
    <w:p w14:paraId="5C2C9A85" w14:textId="77777777" w:rsidR="003E2337" w:rsidRPr="00A31FCC" w:rsidRDefault="003E2337" w:rsidP="003E2337">
      <w:pPr>
        <w:pStyle w:val="Akapitzlist"/>
        <w:numPr>
          <w:ilvl w:val="0"/>
          <w:numId w:val="26"/>
        </w:numPr>
        <w:spacing w:line="360" w:lineRule="auto"/>
        <w:ind w:left="426" w:right="567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A31FCC">
        <w:rPr>
          <w:rFonts w:ascii="Arial" w:hAnsi="Arial" w:cs="Arial"/>
          <w:b/>
          <w:sz w:val="20"/>
          <w:szCs w:val="20"/>
        </w:rPr>
        <w:t xml:space="preserve">Inwentaryzacja w instytucjach Kultury. </w:t>
      </w:r>
    </w:p>
    <w:p w14:paraId="3630C159" w14:textId="77777777" w:rsidR="003E2337" w:rsidRPr="00A31FCC" w:rsidRDefault="003E2337" w:rsidP="003E2337">
      <w:pPr>
        <w:pStyle w:val="Akapitzlist"/>
        <w:tabs>
          <w:tab w:val="left" w:pos="426"/>
        </w:tabs>
        <w:spacing w:line="360" w:lineRule="auto"/>
        <w:ind w:left="851" w:right="567" w:hanging="425"/>
        <w:jc w:val="both"/>
        <w:rPr>
          <w:rFonts w:ascii="Arial" w:hAnsi="Arial" w:cs="Arial"/>
          <w:sz w:val="20"/>
          <w:szCs w:val="20"/>
        </w:rPr>
      </w:pPr>
      <w:r w:rsidRPr="00A31FCC">
        <w:rPr>
          <w:rFonts w:ascii="Arial" w:hAnsi="Arial" w:cs="Arial"/>
          <w:sz w:val="20"/>
          <w:szCs w:val="20"/>
        </w:rPr>
        <w:t>a/</w:t>
      </w:r>
      <w:r w:rsidRPr="00A31FCC">
        <w:rPr>
          <w:rFonts w:ascii="Arial" w:hAnsi="Arial" w:cs="Arial"/>
          <w:sz w:val="20"/>
          <w:szCs w:val="20"/>
        </w:rPr>
        <w:tab/>
        <w:t xml:space="preserve">terminowość i częstotliwość spisów z natury majątku obrotowego (zapasy, należności, środki pieniężne) oraz aktywów trwałych (środki trwałe i wartości niematerialne i prawne), </w:t>
      </w:r>
    </w:p>
    <w:p w14:paraId="077655CB" w14:textId="77777777" w:rsidR="003E2337" w:rsidRPr="00A31FCC" w:rsidRDefault="003E2337" w:rsidP="003E2337">
      <w:pPr>
        <w:pStyle w:val="Akapitzlist"/>
        <w:tabs>
          <w:tab w:val="left" w:pos="567"/>
        </w:tabs>
        <w:spacing w:line="360" w:lineRule="auto"/>
        <w:ind w:left="851" w:right="567" w:hanging="425"/>
        <w:jc w:val="both"/>
        <w:rPr>
          <w:rFonts w:ascii="Arial" w:hAnsi="Arial" w:cs="Arial"/>
          <w:sz w:val="20"/>
          <w:szCs w:val="20"/>
        </w:rPr>
      </w:pPr>
      <w:r w:rsidRPr="00A31FCC">
        <w:rPr>
          <w:rFonts w:ascii="Arial" w:hAnsi="Arial" w:cs="Arial"/>
          <w:sz w:val="20"/>
          <w:szCs w:val="20"/>
        </w:rPr>
        <w:t>b/</w:t>
      </w:r>
      <w:r w:rsidRPr="00A31FCC">
        <w:rPr>
          <w:rFonts w:ascii="Arial" w:hAnsi="Arial" w:cs="Arial"/>
          <w:sz w:val="20"/>
          <w:szCs w:val="20"/>
        </w:rPr>
        <w:tab/>
        <w:t xml:space="preserve">zasady i częstotliwość inwentaryzacji muzealiów, udokumentowanie i rozliczenie inwentaryzacji, sposób ujęcia różnic inwentaryzacyjnych muzealiów w księgach rachunkowych, </w:t>
      </w:r>
    </w:p>
    <w:p w14:paraId="61C5F3C8" w14:textId="673AFFC1" w:rsidR="003E2337" w:rsidRPr="00A31FCC" w:rsidRDefault="003E2337" w:rsidP="003E2337">
      <w:pPr>
        <w:pStyle w:val="Akapitzlist"/>
        <w:tabs>
          <w:tab w:val="left" w:pos="851"/>
        </w:tabs>
        <w:spacing w:line="360" w:lineRule="auto"/>
        <w:ind w:left="851" w:right="567" w:hanging="425"/>
        <w:jc w:val="both"/>
        <w:rPr>
          <w:rFonts w:ascii="Arial" w:hAnsi="Arial" w:cs="Arial"/>
          <w:sz w:val="20"/>
          <w:szCs w:val="20"/>
        </w:rPr>
      </w:pPr>
      <w:r w:rsidRPr="00A31FCC">
        <w:rPr>
          <w:rFonts w:ascii="Arial" w:hAnsi="Arial" w:cs="Arial"/>
          <w:sz w:val="20"/>
          <w:szCs w:val="20"/>
        </w:rPr>
        <w:t>c/</w:t>
      </w:r>
      <w:r w:rsidRPr="00A31FCC">
        <w:rPr>
          <w:rFonts w:ascii="Arial" w:hAnsi="Arial" w:cs="Arial"/>
          <w:sz w:val="20"/>
          <w:szCs w:val="20"/>
        </w:rPr>
        <w:tab/>
        <w:t xml:space="preserve">zasady i częstotliwość inwentaryzacji materiałów bibliotecznych w bibliotekach </w:t>
      </w:r>
      <w:r w:rsidRPr="00A31FCC">
        <w:rPr>
          <w:rFonts w:ascii="Arial" w:hAnsi="Arial" w:cs="Arial"/>
          <w:sz w:val="20"/>
          <w:szCs w:val="20"/>
        </w:rPr>
        <w:br/>
        <w:t xml:space="preserve">oraz w innych instytucjach kultury – metody dokumentowania inwentaryzacji w formie skontrum </w:t>
      </w:r>
      <w:r w:rsidR="00B554D5">
        <w:rPr>
          <w:rFonts w:ascii="Arial" w:hAnsi="Arial" w:cs="Arial"/>
          <w:sz w:val="20"/>
          <w:szCs w:val="20"/>
        </w:rPr>
        <w:br/>
      </w:r>
      <w:r w:rsidRPr="00A31FCC">
        <w:rPr>
          <w:rFonts w:ascii="Arial" w:hAnsi="Arial" w:cs="Arial"/>
          <w:sz w:val="20"/>
          <w:szCs w:val="20"/>
        </w:rPr>
        <w:t xml:space="preserve">i sposób ujmowania w księgach rachunkowych różnic inwentaryzacyjnych materiałów bibliotecznych, </w:t>
      </w:r>
    </w:p>
    <w:p w14:paraId="022631DA" w14:textId="5D727A69" w:rsidR="003E2337" w:rsidRPr="00A31FCC" w:rsidRDefault="003E2337" w:rsidP="003E2337">
      <w:pPr>
        <w:pStyle w:val="Akapitzlist"/>
        <w:tabs>
          <w:tab w:val="left" w:pos="851"/>
        </w:tabs>
        <w:spacing w:line="360" w:lineRule="auto"/>
        <w:ind w:left="851" w:right="567" w:hanging="425"/>
        <w:jc w:val="both"/>
        <w:rPr>
          <w:rFonts w:ascii="Arial" w:hAnsi="Arial" w:cs="Arial"/>
          <w:sz w:val="20"/>
          <w:szCs w:val="20"/>
        </w:rPr>
      </w:pPr>
      <w:r w:rsidRPr="00A31FCC">
        <w:rPr>
          <w:rFonts w:ascii="Arial" w:hAnsi="Arial" w:cs="Arial"/>
          <w:sz w:val="20"/>
          <w:szCs w:val="20"/>
        </w:rPr>
        <w:t>d/</w:t>
      </w:r>
      <w:r w:rsidRPr="00A31FCC">
        <w:rPr>
          <w:rFonts w:ascii="Arial" w:hAnsi="Arial" w:cs="Arial"/>
          <w:sz w:val="20"/>
          <w:szCs w:val="20"/>
        </w:rPr>
        <w:tab/>
        <w:t xml:space="preserve">uproszczenia w zakresie kontroli/inwentaryzacji wyposażenia objętego ewidencją pozabilansową – wzór zarządzenia dotyczącego zasad kontroli wyposażenia, dokumentowania oraz rozliczania a także wprowadzenia zmian w tym </w:t>
      </w:r>
      <w:proofErr w:type="spellStart"/>
      <w:r w:rsidRPr="00A31FCC">
        <w:rPr>
          <w:rFonts w:ascii="Arial" w:hAnsi="Arial" w:cs="Arial"/>
          <w:sz w:val="20"/>
          <w:szCs w:val="20"/>
        </w:rPr>
        <w:t>zakresiew</w:t>
      </w:r>
      <w:proofErr w:type="spellEnd"/>
      <w:r w:rsidRPr="00A31FCC">
        <w:rPr>
          <w:rFonts w:ascii="Arial" w:hAnsi="Arial" w:cs="Arial"/>
          <w:sz w:val="20"/>
          <w:szCs w:val="20"/>
        </w:rPr>
        <w:t xml:space="preserve"> odrębnym zarządzeniu lub instrukcji inwentaryzacyjnej – </w:t>
      </w:r>
      <w:r w:rsidR="00B554D5">
        <w:rPr>
          <w:rFonts w:ascii="Arial" w:hAnsi="Arial" w:cs="Arial"/>
          <w:sz w:val="20"/>
          <w:szCs w:val="20"/>
        </w:rPr>
        <w:br/>
      </w:r>
      <w:r w:rsidRPr="00A31FCC">
        <w:rPr>
          <w:rFonts w:ascii="Arial" w:hAnsi="Arial" w:cs="Arial"/>
          <w:sz w:val="20"/>
          <w:szCs w:val="20"/>
        </w:rPr>
        <w:t xml:space="preserve">w </w:t>
      </w:r>
      <w:proofErr w:type="spellStart"/>
      <w:r w:rsidRPr="00A31FCC">
        <w:rPr>
          <w:rFonts w:ascii="Arial" w:hAnsi="Arial" w:cs="Arial"/>
          <w:sz w:val="20"/>
          <w:szCs w:val="20"/>
        </w:rPr>
        <w:t>wordzie</w:t>
      </w:r>
      <w:proofErr w:type="spellEnd"/>
      <w:r w:rsidRPr="00A31FCC">
        <w:rPr>
          <w:rFonts w:ascii="Arial" w:hAnsi="Arial" w:cs="Arial"/>
          <w:sz w:val="20"/>
          <w:szCs w:val="20"/>
        </w:rPr>
        <w:t xml:space="preserve">, </w:t>
      </w:r>
    </w:p>
    <w:p w14:paraId="0E5324C8" w14:textId="77777777" w:rsidR="003E2337" w:rsidRPr="00A31FCC" w:rsidRDefault="003E2337" w:rsidP="003E2337">
      <w:pPr>
        <w:pStyle w:val="Akapitzlist"/>
        <w:tabs>
          <w:tab w:val="left" w:pos="851"/>
        </w:tabs>
        <w:spacing w:line="360" w:lineRule="auto"/>
        <w:ind w:left="851" w:right="567" w:hanging="425"/>
        <w:jc w:val="both"/>
        <w:rPr>
          <w:rFonts w:ascii="Arial" w:hAnsi="Arial" w:cs="Arial"/>
          <w:sz w:val="20"/>
          <w:szCs w:val="20"/>
        </w:rPr>
      </w:pPr>
      <w:r w:rsidRPr="00A31FCC">
        <w:rPr>
          <w:rFonts w:ascii="Arial" w:hAnsi="Arial" w:cs="Arial"/>
          <w:sz w:val="20"/>
          <w:szCs w:val="20"/>
        </w:rPr>
        <w:t>e/</w:t>
      </w:r>
      <w:r w:rsidRPr="00A31FCC">
        <w:rPr>
          <w:rFonts w:ascii="Arial" w:hAnsi="Arial" w:cs="Arial"/>
          <w:sz w:val="20"/>
          <w:szCs w:val="20"/>
        </w:rPr>
        <w:tab/>
        <w:t>rozliczenie inwentaryzacji, wyjaśnienie przyczyn różnic i ujęcie w księgach rachunkowych, (wzór protokołu poinwentaryzacyjnego, protokołu rozliczenia skontrum),</w:t>
      </w:r>
    </w:p>
    <w:p w14:paraId="26B6C30F" w14:textId="77777777" w:rsidR="003E2337" w:rsidRPr="00A31FCC" w:rsidRDefault="003E2337" w:rsidP="003E2337">
      <w:pPr>
        <w:pStyle w:val="Akapitzlist"/>
        <w:tabs>
          <w:tab w:val="left" w:pos="851"/>
        </w:tabs>
        <w:spacing w:line="360" w:lineRule="auto"/>
        <w:ind w:left="851" w:right="567" w:hanging="425"/>
        <w:jc w:val="both"/>
        <w:rPr>
          <w:rFonts w:ascii="Arial" w:hAnsi="Arial" w:cs="Arial"/>
          <w:sz w:val="20"/>
          <w:szCs w:val="20"/>
        </w:rPr>
      </w:pPr>
      <w:r w:rsidRPr="00A31FCC">
        <w:rPr>
          <w:rFonts w:ascii="Arial" w:hAnsi="Arial" w:cs="Arial"/>
          <w:sz w:val="20"/>
          <w:szCs w:val="20"/>
        </w:rPr>
        <w:t>f/</w:t>
      </w:r>
      <w:r w:rsidRPr="00A31FCC">
        <w:rPr>
          <w:rFonts w:ascii="Arial" w:hAnsi="Arial" w:cs="Arial"/>
          <w:sz w:val="20"/>
          <w:szCs w:val="20"/>
        </w:rPr>
        <w:tab/>
        <w:t>potwierdzanie sald rachunków bankowych oraz należności – jako forma inwentaryzacji – obowiązujące terminy,</w:t>
      </w:r>
    </w:p>
    <w:p w14:paraId="4C65DBFB" w14:textId="77777777" w:rsidR="003E2337" w:rsidRPr="00A31FCC" w:rsidRDefault="003E2337" w:rsidP="003E2337">
      <w:pPr>
        <w:pStyle w:val="Akapitzlist"/>
        <w:tabs>
          <w:tab w:val="left" w:pos="851"/>
        </w:tabs>
        <w:spacing w:line="360" w:lineRule="auto"/>
        <w:ind w:left="851" w:right="567" w:hanging="425"/>
        <w:jc w:val="both"/>
        <w:rPr>
          <w:rFonts w:ascii="Arial" w:hAnsi="Arial" w:cs="Arial"/>
          <w:sz w:val="20"/>
          <w:szCs w:val="20"/>
        </w:rPr>
      </w:pPr>
      <w:r w:rsidRPr="00A31FCC">
        <w:rPr>
          <w:rFonts w:ascii="Arial" w:hAnsi="Arial" w:cs="Arial"/>
          <w:sz w:val="20"/>
          <w:szCs w:val="20"/>
        </w:rPr>
        <w:t>g/</w:t>
      </w:r>
      <w:r w:rsidRPr="00A31FCC">
        <w:rPr>
          <w:rFonts w:ascii="Arial" w:hAnsi="Arial" w:cs="Arial"/>
          <w:sz w:val="20"/>
          <w:szCs w:val="20"/>
        </w:rPr>
        <w:tab/>
        <w:t>udokumentowanie i termin weryfikacji aktywów i pasywów na koniec roku – wzory weryfikacji salda konta, weryfikacji aktywów i pasywów.</w:t>
      </w:r>
    </w:p>
    <w:p w14:paraId="7AB51B99" w14:textId="77777777" w:rsidR="003E2337" w:rsidRPr="00A31FCC" w:rsidRDefault="003E2337" w:rsidP="003E2337">
      <w:pPr>
        <w:pStyle w:val="Akapitzlist"/>
        <w:tabs>
          <w:tab w:val="left" w:pos="567"/>
        </w:tabs>
        <w:spacing w:line="360" w:lineRule="auto"/>
        <w:ind w:left="709" w:right="567" w:hanging="425"/>
        <w:jc w:val="both"/>
        <w:rPr>
          <w:rFonts w:ascii="Arial" w:hAnsi="Arial" w:cs="Arial"/>
          <w:sz w:val="20"/>
          <w:szCs w:val="20"/>
        </w:rPr>
      </w:pPr>
    </w:p>
    <w:p w14:paraId="10F0C09C" w14:textId="77777777" w:rsidR="003E2337" w:rsidRPr="00A31FCC" w:rsidRDefault="003E2337" w:rsidP="003E2337">
      <w:pPr>
        <w:pStyle w:val="Akapitzlist"/>
        <w:numPr>
          <w:ilvl w:val="0"/>
          <w:numId w:val="26"/>
        </w:numPr>
        <w:spacing w:line="360" w:lineRule="auto"/>
        <w:ind w:left="426" w:right="567" w:hanging="426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A31FCC">
        <w:rPr>
          <w:rFonts w:ascii="Arial" w:hAnsi="Arial" w:cs="Arial"/>
          <w:b/>
          <w:sz w:val="20"/>
          <w:szCs w:val="20"/>
        </w:rPr>
        <w:t>Środki trwałe, wartości niematerialne i prawne.</w:t>
      </w:r>
    </w:p>
    <w:p w14:paraId="7F19D63E" w14:textId="77777777" w:rsidR="003E2337" w:rsidRPr="00A31FCC" w:rsidRDefault="003E2337" w:rsidP="003E2337">
      <w:pPr>
        <w:pStyle w:val="Akapitzlist"/>
        <w:tabs>
          <w:tab w:val="left" w:pos="851"/>
        </w:tabs>
        <w:spacing w:line="360" w:lineRule="auto"/>
        <w:ind w:left="851" w:right="567" w:hanging="425"/>
        <w:jc w:val="both"/>
        <w:rPr>
          <w:rFonts w:ascii="Arial" w:hAnsi="Arial" w:cs="Arial"/>
          <w:b/>
          <w:sz w:val="20"/>
          <w:szCs w:val="20"/>
        </w:rPr>
      </w:pPr>
      <w:r w:rsidRPr="00A31FCC">
        <w:rPr>
          <w:rFonts w:ascii="Arial" w:hAnsi="Arial" w:cs="Arial"/>
          <w:sz w:val="20"/>
          <w:szCs w:val="20"/>
        </w:rPr>
        <w:lastRenderedPageBreak/>
        <w:t>1/</w:t>
      </w:r>
      <w:r w:rsidRPr="00A31FCC">
        <w:rPr>
          <w:rFonts w:ascii="Arial" w:hAnsi="Arial" w:cs="Arial"/>
          <w:sz w:val="20"/>
          <w:szCs w:val="20"/>
        </w:rPr>
        <w:tab/>
      </w:r>
      <w:r w:rsidRPr="00A31FCC">
        <w:rPr>
          <w:rFonts w:ascii="Arial" w:hAnsi="Arial" w:cs="Arial"/>
          <w:b/>
          <w:sz w:val="20"/>
          <w:szCs w:val="20"/>
        </w:rPr>
        <w:t>Wpływ</w:t>
      </w:r>
      <w:r w:rsidRPr="00A31FCC">
        <w:rPr>
          <w:rFonts w:ascii="Arial" w:hAnsi="Arial" w:cs="Arial"/>
          <w:sz w:val="20"/>
          <w:szCs w:val="20"/>
        </w:rPr>
        <w:t xml:space="preserve"> </w:t>
      </w:r>
      <w:r w:rsidRPr="00A31FCC">
        <w:rPr>
          <w:rFonts w:ascii="Arial" w:hAnsi="Arial" w:cs="Arial"/>
          <w:b/>
          <w:sz w:val="20"/>
          <w:szCs w:val="20"/>
        </w:rPr>
        <w:t>podwyższenia limitu wartości środków trwałych</w:t>
      </w:r>
      <w:r w:rsidRPr="00A31FCC">
        <w:rPr>
          <w:rFonts w:ascii="Arial" w:hAnsi="Arial" w:cs="Arial"/>
          <w:sz w:val="20"/>
          <w:szCs w:val="20"/>
        </w:rPr>
        <w:t xml:space="preserve"> lub wartości niematerialnych </w:t>
      </w:r>
      <w:r w:rsidRPr="00A31FCC">
        <w:rPr>
          <w:rFonts w:ascii="Arial" w:hAnsi="Arial" w:cs="Arial"/>
          <w:sz w:val="20"/>
          <w:szCs w:val="20"/>
        </w:rPr>
        <w:br/>
        <w:t xml:space="preserve">i prawnych umożliwiającego jednorazowe zaliczenie wydatków na nabycie tych środków lub wartości niematerialnych i prawnych do </w:t>
      </w:r>
      <w:r w:rsidRPr="00A31FCC">
        <w:rPr>
          <w:rFonts w:ascii="Arial" w:hAnsi="Arial" w:cs="Arial"/>
          <w:b/>
          <w:sz w:val="20"/>
          <w:szCs w:val="20"/>
        </w:rPr>
        <w:t xml:space="preserve">kosztów uzyskania przychodów z 3 500 </w:t>
      </w:r>
      <w:r w:rsidRPr="00A31FCC">
        <w:rPr>
          <w:rFonts w:ascii="Arial" w:hAnsi="Arial" w:cs="Arial"/>
          <w:b/>
          <w:sz w:val="20"/>
          <w:szCs w:val="20"/>
        </w:rPr>
        <w:br/>
        <w:t>do 10 000 zł na zasady ewidencji i amortyzacji majątku trwałego w instytucji kultury.</w:t>
      </w:r>
    </w:p>
    <w:p w14:paraId="1D3D03DC" w14:textId="77777777" w:rsidR="003E2337" w:rsidRPr="00A31FCC" w:rsidRDefault="003E2337" w:rsidP="003E2337">
      <w:pPr>
        <w:pStyle w:val="Akapitzlist"/>
        <w:tabs>
          <w:tab w:val="left" w:pos="851"/>
        </w:tabs>
        <w:spacing w:line="360" w:lineRule="auto"/>
        <w:ind w:left="851" w:right="567" w:hanging="425"/>
        <w:jc w:val="both"/>
        <w:rPr>
          <w:rFonts w:ascii="Arial" w:hAnsi="Arial" w:cs="Arial"/>
          <w:sz w:val="20"/>
          <w:szCs w:val="20"/>
        </w:rPr>
      </w:pPr>
      <w:r w:rsidRPr="00A31FCC">
        <w:rPr>
          <w:rFonts w:ascii="Arial" w:hAnsi="Arial" w:cs="Arial"/>
          <w:sz w:val="20"/>
          <w:szCs w:val="20"/>
        </w:rPr>
        <w:t>2/</w:t>
      </w:r>
      <w:r w:rsidRPr="00A31FCC">
        <w:rPr>
          <w:rFonts w:ascii="Arial" w:hAnsi="Arial" w:cs="Arial"/>
          <w:sz w:val="20"/>
          <w:szCs w:val="20"/>
        </w:rPr>
        <w:tab/>
        <w:t xml:space="preserve">Uwzględnienie istotności przy podejmowaniu decyzji o amortyzacji majątku trwałego </w:t>
      </w:r>
      <w:r w:rsidRPr="00A31FCC">
        <w:rPr>
          <w:rFonts w:ascii="Arial" w:hAnsi="Arial" w:cs="Arial"/>
          <w:sz w:val="20"/>
          <w:szCs w:val="20"/>
        </w:rPr>
        <w:br/>
        <w:t xml:space="preserve">lub odpisywania w koszty zużycia materiałów oraz obejmowania ewidencją bilansową </w:t>
      </w:r>
      <w:r w:rsidRPr="00A31FCC">
        <w:rPr>
          <w:rFonts w:ascii="Arial" w:hAnsi="Arial" w:cs="Arial"/>
          <w:sz w:val="20"/>
          <w:szCs w:val="20"/>
        </w:rPr>
        <w:br/>
        <w:t>lub pozabilansową.</w:t>
      </w:r>
    </w:p>
    <w:p w14:paraId="48C9C1CC" w14:textId="77777777" w:rsidR="003E2337" w:rsidRPr="00A31FCC" w:rsidRDefault="003E2337" w:rsidP="003E2337">
      <w:pPr>
        <w:tabs>
          <w:tab w:val="left" w:pos="851"/>
        </w:tabs>
        <w:spacing w:line="360" w:lineRule="auto"/>
        <w:ind w:left="851" w:hanging="425"/>
        <w:rPr>
          <w:rFonts w:ascii="Arial" w:hAnsi="Arial" w:cs="Arial"/>
          <w:sz w:val="20"/>
          <w:szCs w:val="20"/>
        </w:rPr>
      </w:pPr>
      <w:r w:rsidRPr="00A31FCC">
        <w:rPr>
          <w:rFonts w:ascii="Arial" w:hAnsi="Arial" w:cs="Arial"/>
          <w:sz w:val="20"/>
          <w:szCs w:val="20"/>
        </w:rPr>
        <w:t>3/</w:t>
      </w:r>
      <w:r w:rsidRPr="00A31FCC">
        <w:rPr>
          <w:rFonts w:ascii="Arial" w:hAnsi="Arial" w:cs="Arial"/>
          <w:b/>
          <w:sz w:val="20"/>
          <w:szCs w:val="20"/>
        </w:rPr>
        <w:tab/>
      </w:r>
      <w:r w:rsidRPr="00A31FCC">
        <w:rPr>
          <w:rFonts w:ascii="Arial" w:hAnsi="Arial" w:cs="Arial"/>
          <w:sz w:val="20"/>
          <w:szCs w:val="20"/>
        </w:rPr>
        <w:t xml:space="preserve">Finansowanie zakupu </w:t>
      </w:r>
      <w:proofErr w:type="spellStart"/>
      <w:r w:rsidRPr="00A31FCC">
        <w:rPr>
          <w:rFonts w:ascii="Arial" w:hAnsi="Arial" w:cs="Arial"/>
          <w:sz w:val="20"/>
          <w:szCs w:val="20"/>
        </w:rPr>
        <w:t>niskocennych</w:t>
      </w:r>
      <w:proofErr w:type="spellEnd"/>
      <w:r w:rsidRPr="00A31FCC">
        <w:rPr>
          <w:rFonts w:ascii="Arial" w:hAnsi="Arial" w:cs="Arial"/>
          <w:sz w:val="20"/>
          <w:szCs w:val="20"/>
        </w:rPr>
        <w:t xml:space="preserve"> środków trwałych z dotacji podmiotowej lub celowej inwestycyjnej przez instytucje kultury.</w:t>
      </w:r>
    </w:p>
    <w:p w14:paraId="7F1C95C2" w14:textId="77777777" w:rsidR="003E2337" w:rsidRPr="00A31FCC" w:rsidRDefault="003E2337" w:rsidP="003E2337">
      <w:pPr>
        <w:tabs>
          <w:tab w:val="left" w:pos="851"/>
        </w:tabs>
        <w:spacing w:line="360" w:lineRule="auto"/>
        <w:ind w:left="851" w:hanging="425"/>
        <w:rPr>
          <w:rFonts w:ascii="Arial" w:hAnsi="Arial" w:cs="Arial"/>
          <w:sz w:val="20"/>
          <w:szCs w:val="20"/>
        </w:rPr>
      </w:pPr>
      <w:r w:rsidRPr="00A31FCC">
        <w:rPr>
          <w:rFonts w:ascii="Arial" w:hAnsi="Arial" w:cs="Arial"/>
          <w:sz w:val="20"/>
          <w:szCs w:val="20"/>
        </w:rPr>
        <w:t>4/</w:t>
      </w:r>
      <w:r w:rsidRPr="00A31FCC">
        <w:rPr>
          <w:rFonts w:ascii="Arial" w:hAnsi="Arial" w:cs="Arial"/>
          <w:b/>
          <w:sz w:val="20"/>
          <w:szCs w:val="20"/>
        </w:rPr>
        <w:tab/>
      </w:r>
      <w:r w:rsidRPr="00A31FCC">
        <w:rPr>
          <w:rFonts w:ascii="Arial" w:hAnsi="Arial" w:cs="Arial"/>
          <w:sz w:val="20"/>
          <w:szCs w:val="20"/>
        </w:rPr>
        <w:t>Dotacje inwestycyjne otrzymane z budżetu państwa a możliwość rozliczenia zakupu środków trwałych do 10 tys. zł.</w:t>
      </w:r>
    </w:p>
    <w:p w14:paraId="06AA2DD7" w14:textId="77777777" w:rsidR="003E2337" w:rsidRPr="00A31FCC" w:rsidRDefault="003E2337" w:rsidP="003E2337">
      <w:pPr>
        <w:tabs>
          <w:tab w:val="left" w:pos="851"/>
        </w:tabs>
        <w:spacing w:line="360" w:lineRule="auto"/>
        <w:ind w:left="851" w:hanging="425"/>
        <w:rPr>
          <w:rFonts w:ascii="Arial" w:hAnsi="Arial" w:cs="Arial"/>
          <w:sz w:val="20"/>
          <w:szCs w:val="20"/>
        </w:rPr>
      </w:pPr>
      <w:r w:rsidRPr="00A31FCC">
        <w:rPr>
          <w:rFonts w:ascii="Arial" w:hAnsi="Arial" w:cs="Arial"/>
          <w:sz w:val="20"/>
          <w:szCs w:val="20"/>
        </w:rPr>
        <w:t>5/</w:t>
      </w:r>
      <w:r w:rsidRPr="00A31FCC">
        <w:rPr>
          <w:rFonts w:ascii="Arial" w:hAnsi="Arial" w:cs="Arial"/>
          <w:sz w:val="20"/>
          <w:szCs w:val="20"/>
        </w:rPr>
        <w:tab/>
        <w:t>Rozwiązania ewidencyjne w polityce rachunkowości instytucji kultury umożliwiające rozliczanie dotacji inwestycyjnych przy zakupach aktywów trwałych do 10 tys. zł.</w:t>
      </w:r>
    </w:p>
    <w:p w14:paraId="49AD360B" w14:textId="77777777" w:rsidR="003E2337" w:rsidRPr="00A31FCC" w:rsidRDefault="003E2337" w:rsidP="003E2337">
      <w:pPr>
        <w:tabs>
          <w:tab w:val="left" w:pos="851"/>
        </w:tabs>
        <w:spacing w:line="360" w:lineRule="auto"/>
        <w:ind w:left="567" w:hanging="141"/>
        <w:rPr>
          <w:rFonts w:ascii="Arial" w:hAnsi="Arial" w:cs="Arial"/>
          <w:sz w:val="20"/>
          <w:szCs w:val="20"/>
        </w:rPr>
      </w:pPr>
      <w:r w:rsidRPr="00A31FCC">
        <w:rPr>
          <w:rFonts w:ascii="Arial" w:hAnsi="Arial" w:cs="Arial"/>
          <w:sz w:val="20"/>
          <w:szCs w:val="20"/>
        </w:rPr>
        <w:t>6/</w:t>
      </w:r>
      <w:r w:rsidRPr="00A31FCC">
        <w:rPr>
          <w:rFonts w:ascii="Arial" w:hAnsi="Arial" w:cs="Arial"/>
          <w:sz w:val="20"/>
          <w:szCs w:val="20"/>
        </w:rPr>
        <w:tab/>
        <w:t>KSR nr 11 dotyczący środków trwałych:</w:t>
      </w:r>
    </w:p>
    <w:p w14:paraId="14FF32E5" w14:textId="77777777" w:rsidR="003E2337" w:rsidRPr="00A31FCC" w:rsidRDefault="003E2337" w:rsidP="003E2337">
      <w:pPr>
        <w:tabs>
          <w:tab w:val="left" w:pos="851"/>
        </w:tabs>
        <w:spacing w:line="360" w:lineRule="auto"/>
        <w:ind w:left="1276" w:hanging="425"/>
        <w:rPr>
          <w:rFonts w:ascii="Arial" w:hAnsi="Arial" w:cs="Arial"/>
          <w:sz w:val="20"/>
          <w:szCs w:val="20"/>
        </w:rPr>
      </w:pPr>
      <w:r w:rsidRPr="00A31FCC">
        <w:rPr>
          <w:rFonts w:ascii="Arial" w:hAnsi="Arial" w:cs="Arial"/>
          <w:sz w:val="20"/>
          <w:szCs w:val="20"/>
        </w:rPr>
        <w:t>a/</w:t>
      </w:r>
      <w:r w:rsidRPr="00A31FCC">
        <w:rPr>
          <w:rFonts w:ascii="Arial" w:hAnsi="Arial" w:cs="Arial"/>
          <w:sz w:val="20"/>
          <w:szCs w:val="20"/>
        </w:rPr>
        <w:tab/>
        <w:t xml:space="preserve">Definicja ulepszeń w </w:t>
      </w:r>
      <w:proofErr w:type="spellStart"/>
      <w:r w:rsidRPr="00A31FCC">
        <w:rPr>
          <w:rFonts w:ascii="Arial" w:hAnsi="Arial" w:cs="Arial"/>
          <w:sz w:val="20"/>
          <w:szCs w:val="20"/>
        </w:rPr>
        <w:t>uor</w:t>
      </w:r>
      <w:proofErr w:type="spellEnd"/>
      <w:r w:rsidRPr="00A31FCC">
        <w:rPr>
          <w:rFonts w:ascii="Arial" w:hAnsi="Arial" w:cs="Arial"/>
          <w:sz w:val="20"/>
          <w:szCs w:val="20"/>
        </w:rPr>
        <w:t xml:space="preserve"> – modernizacja, adaptacja, rozbudowa, nadbudowa, rekonstrukcja </w:t>
      </w:r>
      <w:r w:rsidRPr="00A31FCC">
        <w:rPr>
          <w:rFonts w:ascii="Arial" w:hAnsi="Arial" w:cs="Arial"/>
          <w:sz w:val="20"/>
          <w:szCs w:val="20"/>
        </w:rPr>
        <w:br/>
        <w:t>i konserwacja a źródło finansowania,</w:t>
      </w:r>
    </w:p>
    <w:p w14:paraId="1D502813" w14:textId="77777777" w:rsidR="003E2337" w:rsidRPr="00A31FCC" w:rsidRDefault="003E2337" w:rsidP="003E2337">
      <w:pPr>
        <w:tabs>
          <w:tab w:val="left" w:pos="851"/>
        </w:tabs>
        <w:spacing w:line="360" w:lineRule="auto"/>
        <w:ind w:left="1276" w:hanging="425"/>
        <w:rPr>
          <w:rFonts w:ascii="Arial" w:hAnsi="Arial" w:cs="Arial"/>
          <w:sz w:val="20"/>
          <w:szCs w:val="20"/>
        </w:rPr>
      </w:pPr>
      <w:r w:rsidRPr="00A31FCC">
        <w:rPr>
          <w:rFonts w:ascii="Arial" w:hAnsi="Arial" w:cs="Arial"/>
          <w:sz w:val="20"/>
          <w:szCs w:val="20"/>
        </w:rPr>
        <w:t>b/</w:t>
      </w:r>
      <w:r w:rsidRPr="00A31FCC">
        <w:rPr>
          <w:rFonts w:ascii="Arial" w:hAnsi="Arial" w:cs="Arial"/>
          <w:sz w:val="20"/>
          <w:szCs w:val="20"/>
        </w:rPr>
        <w:tab/>
        <w:t>Definicja  zbiorczego obiektu inwentarzowego a źródło finansowania.</w:t>
      </w:r>
    </w:p>
    <w:p w14:paraId="271E332D" w14:textId="77777777" w:rsidR="003E2337" w:rsidRPr="00A31FCC" w:rsidRDefault="003E2337" w:rsidP="003E2337">
      <w:pPr>
        <w:tabs>
          <w:tab w:val="left" w:pos="851"/>
        </w:tabs>
        <w:spacing w:line="360" w:lineRule="auto"/>
        <w:ind w:left="851" w:hanging="425"/>
        <w:rPr>
          <w:rFonts w:ascii="Arial" w:hAnsi="Arial" w:cs="Arial"/>
          <w:sz w:val="20"/>
          <w:szCs w:val="20"/>
        </w:rPr>
      </w:pPr>
      <w:r w:rsidRPr="00A31FCC">
        <w:rPr>
          <w:rFonts w:ascii="Arial" w:hAnsi="Arial" w:cs="Arial"/>
          <w:sz w:val="20"/>
          <w:szCs w:val="20"/>
        </w:rPr>
        <w:t>7/</w:t>
      </w:r>
      <w:r w:rsidRPr="00A31FCC">
        <w:rPr>
          <w:rFonts w:ascii="Arial" w:hAnsi="Arial" w:cs="Arial"/>
          <w:sz w:val="20"/>
          <w:szCs w:val="20"/>
        </w:rPr>
        <w:tab/>
        <w:t>Środki trwałe w budowie – wybrane zagadnienia.</w:t>
      </w:r>
    </w:p>
    <w:p w14:paraId="4C9E09C2" w14:textId="77777777" w:rsidR="003E2337" w:rsidRPr="00A31FCC" w:rsidRDefault="003E2337" w:rsidP="003E2337">
      <w:pPr>
        <w:spacing w:line="360" w:lineRule="auto"/>
        <w:ind w:left="567" w:hanging="283"/>
        <w:rPr>
          <w:rFonts w:ascii="Arial" w:hAnsi="Arial" w:cs="Arial"/>
          <w:sz w:val="20"/>
          <w:szCs w:val="20"/>
        </w:rPr>
      </w:pPr>
    </w:p>
    <w:p w14:paraId="65E92B18" w14:textId="77777777" w:rsidR="003E2337" w:rsidRPr="00A31FCC" w:rsidRDefault="003E2337" w:rsidP="003E2337">
      <w:pPr>
        <w:pStyle w:val="Akapitzlist"/>
        <w:spacing w:line="360" w:lineRule="auto"/>
        <w:ind w:left="426" w:right="567" w:hanging="426"/>
        <w:jc w:val="both"/>
        <w:rPr>
          <w:rFonts w:ascii="Arial" w:hAnsi="Arial" w:cs="Arial"/>
          <w:b/>
          <w:sz w:val="20"/>
          <w:szCs w:val="20"/>
        </w:rPr>
      </w:pPr>
      <w:r w:rsidRPr="00A31FCC">
        <w:rPr>
          <w:rFonts w:ascii="Arial" w:hAnsi="Arial" w:cs="Arial"/>
          <w:b/>
          <w:sz w:val="20"/>
          <w:szCs w:val="20"/>
        </w:rPr>
        <w:t>3.</w:t>
      </w:r>
      <w:r w:rsidRPr="00A31FCC">
        <w:rPr>
          <w:rFonts w:ascii="Arial" w:hAnsi="Arial" w:cs="Arial"/>
          <w:b/>
          <w:sz w:val="20"/>
          <w:szCs w:val="20"/>
        </w:rPr>
        <w:tab/>
        <w:t>Wycena aktywów i pasywów do bilansu:</w:t>
      </w:r>
    </w:p>
    <w:p w14:paraId="3D272CD5" w14:textId="77777777" w:rsidR="003E2337" w:rsidRPr="00A31FCC" w:rsidRDefault="003E2337" w:rsidP="003E2337">
      <w:pPr>
        <w:tabs>
          <w:tab w:val="left" w:pos="426"/>
        </w:tabs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A31FCC">
        <w:rPr>
          <w:rFonts w:ascii="Arial" w:hAnsi="Arial" w:cs="Arial"/>
          <w:sz w:val="20"/>
          <w:szCs w:val="20"/>
        </w:rPr>
        <w:t>1/</w:t>
      </w:r>
      <w:r w:rsidRPr="00A31FCC">
        <w:rPr>
          <w:rFonts w:ascii="Arial" w:hAnsi="Arial" w:cs="Arial"/>
          <w:sz w:val="20"/>
          <w:szCs w:val="20"/>
        </w:rPr>
        <w:tab/>
        <w:t>Naliczanie odsetek zwłoki od należności a opłacalność w świetle ustawy o finansach publicznych - proponowane zapisy w polityce rachunkowości.</w:t>
      </w:r>
    </w:p>
    <w:p w14:paraId="22EFBD8C" w14:textId="77777777" w:rsidR="003E2337" w:rsidRPr="00A31FCC" w:rsidRDefault="003E2337" w:rsidP="003E2337">
      <w:pPr>
        <w:tabs>
          <w:tab w:val="left" w:pos="426"/>
        </w:tabs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A31FCC">
        <w:rPr>
          <w:rFonts w:ascii="Arial" w:hAnsi="Arial" w:cs="Arial"/>
          <w:sz w:val="20"/>
          <w:szCs w:val="20"/>
        </w:rPr>
        <w:t>2/</w:t>
      </w:r>
      <w:r w:rsidRPr="00A31FCC">
        <w:rPr>
          <w:rFonts w:ascii="Arial" w:hAnsi="Arial" w:cs="Arial"/>
          <w:sz w:val="20"/>
          <w:szCs w:val="20"/>
        </w:rPr>
        <w:tab/>
        <w:t>Odpisy aktualizacyjne należności – proponowane zapisy w polityce rachunkowości.</w:t>
      </w:r>
    </w:p>
    <w:p w14:paraId="6247795A" w14:textId="77777777" w:rsidR="003E2337" w:rsidRPr="00A31FCC" w:rsidRDefault="003E2337" w:rsidP="003E2337">
      <w:pPr>
        <w:tabs>
          <w:tab w:val="left" w:pos="426"/>
        </w:tabs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A31FCC">
        <w:rPr>
          <w:rFonts w:ascii="Arial" w:hAnsi="Arial" w:cs="Arial"/>
          <w:sz w:val="20"/>
          <w:szCs w:val="20"/>
        </w:rPr>
        <w:t>3/</w:t>
      </w:r>
      <w:r w:rsidRPr="00A31FCC">
        <w:rPr>
          <w:rFonts w:ascii="Arial" w:hAnsi="Arial" w:cs="Arial"/>
          <w:sz w:val="20"/>
          <w:szCs w:val="20"/>
        </w:rPr>
        <w:tab/>
        <w:t>Odpisy aktualizacyjne zapasów wydawnictw - proponowane zapisy w polityce rachunkowości.</w:t>
      </w:r>
    </w:p>
    <w:p w14:paraId="6B075533" w14:textId="77777777" w:rsidR="003E2337" w:rsidRPr="00A31FCC" w:rsidRDefault="003E2337" w:rsidP="003E2337">
      <w:pPr>
        <w:tabs>
          <w:tab w:val="left" w:pos="426"/>
        </w:tabs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</w:p>
    <w:p w14:paraId="135C67C3" w14:textId="77777777" w:rsidR="003E2337" w:rsidRPr="00A31FCC" w:rsidRDefault="003E2337" w:rsidP="003E2337">
      <w:pPr>
        <w:pStyle w:val="Akapitzlist"/>
        <w:numPr>
          <w:ilvl w:val="0"/>
          <w:numId w:val="40"/>
        </w:numPr>
        <w:tabs>
          <w:tab w:val="left" w:pos="567"/>
        </w:tabs>
        <w:spacing w:line="360" w:lineRule="auto"/>
        <w:ind w:left="426" w:hanging="426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A31FCC">
        <w:rPr>
          <w:rFonts w:ascii="Arial" w:hAnsi="Arial" w:cs="Arial"/>
          <w:b/>
          <w:sz w:val="20"/>
          <w:szCs w:val="20"/>
        </w:rPr>
        <w:t>Ustalanie istotności dla celów bilansowych w instytucjach kultury</w:t>
      </w:r>
    </w:p>
    <w:p w14:paraId="5B055C69" w14:textId="77777777" w:rsidR="003E2337" w:rsidRPr="00A31FCC" w:rsidRDefault="003E2337" w:rsidP="003E2337">
      <w:pPr>
        <w:pStyle w:val="Akapitzlist"/>
        <w:tabs>
          <w:tab w:val="left" w:pos="567"/>
        </w:tabs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A31FCC">
        <w:rPr>
          <w:rFonts w:ascii="Arial" w:hAnsi="Arial" w:cs="Arial"/>
          <w:sz w:val="20"/>
          <w:szCs w:val="20"/>
        </w:rPr>
        <w:t>Propozycje unormowania istotności w polityce rachunkowości instytucji kultury</w:t>
      </w:r>
    </w:p>
    <w:p w14:paraId="77B7074D" w14:textId="77777777" w:rsidR="003E2337" w:rsidRPr="00A31FCC" w:rsidRDefault="003E2337" w:rsidP="003E2337">
      <w:pPr>
        <w:pStyle w:val="Akapitzlist"/>
        <w:tabs>
          <w:tab w:val="left" w:pos="567"/>
        </w:tabs>
        <w:spacing w:line="360" w:lineRule="auto"/>
        <w:ind w:left="927"/>
        <w:jc w:val="both"/>
        <w:rPr>
          <w:rFonts w:ascii="Arial" w:hAnsi="Arial" w:cs="Arial"/>
          <w:sz w:val="20"/>
          <w:szCs w:val="20"/>
        </w:rPr>
      </w:pPr>
    </w:p>
    <w:p w14:paraId="43A00909" w14:textId="77777777" w:rsidR="003E2337" w:rsidRPr="00A31FCC" w:rsidRDefault="003E2337" w:rsidP="003E2337">
      <w:pPr>
        <w:pStyle w:val="Akapitzlist"/>
        <w:tabs>
          <w:tab w:val="left" w:pos="567"/>
        </w:tabs>
        <w:spacing w:line="360" w:lineRule="auto"/>
        <w:ind w:left="927"/>
        <w:jc w:val="both"/>
        <w:rPr>
          <w:rFonts w:ascii="Arial" w:hAnsi="Arial" w:cs="Arial"/>
          <w:sz w:val="20"/>
          <w:szCs w:val="20"/>
        </w:rPr>
      </w:pPr>
    </w:p>
    <w:p w14:paraId="6D87860B" w14:textId="77777777" w:rsidR="003E2337" w:rsidRPr="00A31FCC" w:rsidRDefault="003E2337" w:rsidP="003E2337">
      <w:pPr>
        <w:pStyle w:val="Akapitzlist"/>
        <w:numPr>
          <w:ilvl w:val="0"/>
          <w:numId w:val="40"/>
        </w:numPr>
        <w:tabs>
          <w:tab w:val="left" w:pos="426"/>
        </w:tabs>
        <w:spacing w:line="360" w:lineRule="auto"/>
        <w:ind w:left="426" w:hanging="426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A31FCC">
        <w:rPr>
          <w:rFonts w:ascii="Arial" w:hAnsi="Arial" w:cs="Arial"/>
          <w:b/>
          <w:sz w:val="20"/>
          <w:szCs w:val="20"/>
        </w:rPr>
        <w:t xml:space="preserve">Rozliczanie kosztów i przychodów w czasie z uwzględnieniem ustalonej w jednostce istotności. </w:t>
      </w:r>
    </w:p>
    <w:p w14:paraId="032E43CB" w14:textId="77777777" w:rsidR="003E2337" w:rsidRPr="00A31FCC" w:rsidRDefault="003E2337" w:rsidP="003E2337">
      <w:pPr>
        <w:pStyle w:val="Akapitzlist"/>
        <w:tabs>
          <w:tab w:val="left" w:pos="567"/>
        </w:tabs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A31FCC">
        <w:rPr>
          <w:rFonts w:ascii="Arial" w:hAnsi="Arial" w:cs="Arial"/>
          <w:sz w:val="20"/>
          <w:szCs w:val="20"/>
        </w:rPr>
        <w:t>1/</w:t>
      </w:r>
      <w:r w:rsidRPr="00A31FCC">
        <w:rPr>
          <w:rFonts w:ascii="Arial" w:hAnsi="Arial" w:cs="Arial"/>
          <w:sz w:val="20"/>
          <w:szCs w:val="20"/>
        </w:rPr>
        <w:tab/>
        <w:t>Rozliczenia międzyokresowe kosztów czynne i bierne.</w:t>
      </w:r>
    </w:p>
    <w:p w14:paraId="20EB7686" w14:textId="77777777" w:rsidR="003E2337" w:rsidRPr="00A31FCC" w:rsidRDefault="003E2337" w:rsidP="003E2337">
      <w:pPr>
        <w:pStyle w:val="Akapitzlist"/>
        <w:tabs>
          <w:tab w:val="left" w:pos="567"/>
        </w:tabs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A31FCC">
        <w:rPr>
          <w:rFonts w:ascii="Arial" w:hAnsi="Arial" w:cs="Arial"/>
          <w:sz w:val="20"/>
          <w:szCs w:val="20"/>
        </w:rPr>
        <w:t>2/</w:t>
      </w:r>
      <w:r w:rsidRPr="00A31FCC">
        <w:rPr>
          <w:rFonts w:ascii="Arial" w:hAnsi="Arial" w:cs="Arial"/>
          <w:sz w:val="20"/>
          <w:szCs w:val="20"/>
        </w:rPr>
        <w:tab/>
        <w:t>Rozliczenia międzyokresowe przychodów z tytułu przedpłat, zaliczek – prezentacja w bilansie.</w:t>
      </w:r>
    </w:p>
    <w:p w14:paraId="042EB9DE" w14:textId="77777777" w:rsidR="003E2337" w:rsidRPr="00A31FCC" w:rsidRDefault="003E2337" w:rsidP="003E2337">
      <w:pPr>
        <w:pStyle w:val="Akapitzlist"/>
        <w:tabs>
          <w:tab w:val="left" w:pos="567"/>
        </w:tabs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A31FCC">
        <w:rPr>
          <w:rFonts w:ascii="Arial" w:hAnsi="Arial" w:cs="Arial"/>
          <w:sz w:val="20"/>
          <w:szCs w:val="20"/>
        </w:rPr>
        <w:lastRenderedPageBreak/>
        <w:t>3/</w:t>
      </w:r>
      <w:r w:rsidRPr="00A31FCC">
        <w:rPr>
          <w:rFonts w:ascii="Arial" w:hAnsi="Arial" w:cs="Arial"/>
          <w:sz w:val="20"/>
          <w:szCs w:val="20"/>
        </w:rPr>
        <w:tab/>
        <w:t xml:space="preserve">Rozliczenia międzyokresowe przychodów aktywów trwałych – podział na długo </w:t>
      </w:r>
      <w:r w:rsidRPr="00A31FCC">
        <w:rPr>
          <w:rFonts w:ascii="Arial" w:hAnsi="Arial" w:cs="Arial"/>
          <w:sz w:val="20"/>
          <w:szCs w:val="20"/>
        </w:rPr>
        <w:br/>
        <w:t>i krótkoterminowe, przykłady rozliczania amortyzacji od środków trwałych w części pokrytej dotacją – prezentacja przychodów.</w:t>
      </w:r>
    </w:p>
    <w:p w14:paraId="0F9D3332" w14:textId="77777777" w:rsidR="003E2337" w:rsidRPr="00A31FCC" w:rsidRDefault="003E2337" w:rsidP="003E2337">
      <w:pPr>
        <w:pStyle w:val="Akapitzlist"/>
        <w:tabs>
          <w:tab w:val="left" w:pos="567"/>
        </w:tabs>
        <w:spacing w:line="360" w:lineRule="auto"/>
        <w:ind w:left="927"/>
        <w:jc w:val="both"/>
        <w:rPr>
          <w:rFonts w:ascii="Arial" w:hAnsi="Arial" w:cs="Arial"/>
          <w:sz w:val="20"/>
          <w:szCs w:val="20"/>
        </w:rPr>
      </w:pPr>
    </w:p>
    <w:p w14:paraId="1CC1CBD3" w14:textId="77777777" w:rsidR="003E2337" w:rsidRPr="00A31FCC" w:rsidRDefault="003E2337" w:rsidP="003E2337">
      <w:p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A31FCC">
        <w:rPr>
          <w:rFonts w:ascii="Arial" w:hAnsi="Arial" w:cs="Arial"/>
          <w:b/>
          <w:sz w:val="20"/>
          <w:szCs w:val="20"/>
        </w:rPr>
        <w:t>6.</w:t>
      </w:r>
      <w:r w:rsidRPr="00A31FCC">
        <w:rPr>
          <w:rFonts w:ascii="Arial" w:hAnsi="Arial" w:cs="Arial"/>
          <w:b/>
          <w:sz w:val="20"/>
          <w:szCs w:val="20"/>
        </w:rPr>
        <w:tab/>
        <w:t xml:space="preserve">Obowiązująca sprawozdawczość z ustawy o rachunkowości z uwzględnieniem zmian: </w:t>
      </w:r>
    </w:p>
    <w:p w14:paraId="51B51C24" w14:textId="77777777" w:rsidR="003E2337" w:rsidRPr="00A31FCC" w:rsidRDefault="003E2337" w:rsidP="003E2337">
      <w:pPr>
        <w:tabs>
          <w:tab w:val="left" w:pos="426"/>
        </w:tabs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A31FCC">
        <w:rPr>
          <w:rFonts w:ascii="Arial" w:hAnsi="Arial" w:cs="Arial"/>
          <w:sz w:val="20"/>
          <w:szCs w:val="20"/>
        </w:rPr>
        <w:t>-</w:t>
      </w:r>
      <w:r w:rsidRPr="00A31FCC">
        <w:rPr>
          <w:rFonts w:ascii="Arial" w:hAnsi="Arial" w:cs="Arial"/>
          <w:sz w:val="20"/>
          <w:szCs w:val="20"/>
        </w:rPr>
        <w:tab/>
        <w:t>zdarzenia po dacie bilansu oraz na przełomie roku oraz ich ujmowanie w księgach rachunkowych,</w:t>
      </w:r>
    </w:p>
    <w:p w14:paraId="2C057DA7" w14:textId="77777777" w:rsidR="003E2337" w:rsidRPr="00A31FCC" w:rsidRDefault="003E2337" w:rsidP="003E2337">
      <w:pPr>
        <w:tabs>
          <w:tab w:val="left" w:pos="284"/>
          <w:tab w:val="left" w:pos="426"/>
        </w:tabs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A31FCC">
        <w:rPr>
          <w:rFonts w:ascii="Arial" w:hAnsi="Arial" w:cs="Arial"/>
          <w:sz w:val="20"/>
          <w:szCs w:val="20"/>
        </w:rPr>
        <w:t>-</w:t>
      </w:r>
      <w:r w:rsidRPr="00A31FCC">
        <w:rPr>
          <w:rFonts w:ascii="Arial" w:hAnsi="Arial" w:cs="Arial"/>
          <w:sz w:val="20"/>
          <w:szCs w:val="20"/>
        </w:rPr>
        <w:tab/>
        <w:t xml:space="preserve">bilans – wzór w </w:t>
      </w:r>
      <w:proofErr w:type="spellStart"/>
      <w:r w:rsidRPr="00A31FCC">
        <w:rPr>
          <w:rFonts w:ascii="Arial" w:hAnsi="Arial" w:cs="Arial"/>
          <w:sz w:val="20"/>
          <w:szCs w:val="20"/>
        </w:rPr>
        <w:t>excelu</w:t>
      </w:r>
      <w:proofErr w:type="spellEnd"/>
      <w:r w:rsidRPr="00A31FCC">
        <w:rPr>
          <w:rFonts w:ascii="Arial" w:hAnsi="Arial" w:cs="Arial"/>
          <w:sz w:val="20"/>
          <w:szCs w:val="20"/>
        </w:rPr>
        <w:t xml:space="preserve">, </w:t>
      </w:r>
    </w:p>
    <w:p w14:paraId="69B22AB6" w14:textId="77777777" w:rsidR="003E2337" w:rsidRPr="00A31FCC" w:rsidRDefault="003E2337" w:rsidP="003E2337">
      <w:pPr>
        <w:tabs>
          <w:tab w:val="left" w:pos="284"/>
          <w:tab w:val="left" w:pos="426"/>
        </w:tabs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A31FCC">
        <w:rPr>
          <w:rFonts w:ascii="Arial" w:hAnsi="Arial" w:cs="Arial"/>
          <w:sz w:val="20"/>
          <w:szCs w:val="20"/>
        </w:rPr>
        <w:t>-</w:t>
      </w:r>
      <w:r w:rsidRPr="00A31FCC">
        <w:rPr>
          <w:rFonts w:ascii="Arial" w:hAnsi="Arial" w:cs="Arial"/>
          <w:sz w:val="20"/>
          <w:szCs w:val="20"/>
        </w:rPr>
        <w:tab/>
        <w:t xml:space="preserve">rachunek zysków i strat – wzór w </w:t>
      </w:r>
      <w:proofErr w:type="spellStart"/>
      <w:r w:rsidRPr="00A31FCC">
        <w:rPr>
          <w:rFonts w:ascii="Arial" w:hAnsi="Arial" w:cs="Arial"/>
          <w:sz w:val="20"/>
          <w:szCs w:val="20"/>
        </w:rPr>
        <w:t>excelu</w:t>
      </w:r>
      <w:proofErr w:type="spellEnd"/>
      <w:r w:rsidRPr="00A31FCC">
        <w:rPr>
          <w:rFonts w:ascii="Arial" w:hAnsi="Arial" w:cs="Arial"/>
          <w:sz w:val="20"/>
          <w:szCs w:val="20"/>
        </w:rPr>
        <w:t>,</w:t>
      </w:r>
    </w:p>
    <w:p w14:paraId="731D670C" w14:textId="77777777" w:rsidR="003E2337" w:rsidRPr="00A31FCC" w:rsidRDefault="003E2337" w:rsidP="003E2337">
      <w:pPr>
        <w:tabs>
          <w:tab w:val="left" w:pos="284"/>
          <w:tab w:val="left" w:pos="426"/>
        </w:tabs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A31FCC">
        <w:rPr>
          <w:rFonts w:ascii="Arial" w:hAnsi="Arial" w:cs="Arial"/>
          <w:sz w:val="20"/>
          <w:szCs w:val="20"/>
        </w:rPr>
        <w:t>-</w:t>
      </w:r>
      <w:r w:rsidRPr="00A31FCC">
        <w:rPr>
          <w:rFonts w:ascii="Arial" w:hAnsi="Arial" w:cs="Arial"/>
          <w:sz w:val="20"/>
          <w:szCs w:val="20"/>
        </w:rPr>
        <w:tab/>
        <w:t xml:space="preserve">wprowadzenie do sprawozdania finansowego – wzór w </w:t>
      </w:r>
      <w:proofErr w:type="spellStart"/>
      <w:r w:rsidRPr="00A31FCC">
        <w:rPr>
          <w:rFonts w:ascii="Arial" w:hAnsi="Arial" w:cs="Arial"/>
          <w:sz w:val="20"/>
          <w:szCs w:val="20"/>
        </w:rPr>
        <w:t>wordzie</w:t>
      </w:r>
      <w:proofErr w:type="spellEnd"/>
      <w:r w:rsidRPr="00A31FCC">
        <w:rPr>
          <w:rFonts w:ascii="Arial" w:hAnsi="Arial" w:cs="Arial"/>
          <w:sz w:val="20"/>
          <w:szCs w:val="20"/>
        </w:rPr>
        <w:t>,</w:t>
      </w:r>
    </w:p>
    <w:p w14:paraId="4A073CE2" w14:textId="77777777" w:rsidR="003E2337" w:rsidRPr="00A31FCC" w:rsidRDefault="003E2337" w:rsidP="003E2337">
      <w:pPr>
        <w:tabs>
          <w:tab w:val="left" w:pos="284"/>
          <w:tab w:val="left" w:pos="426"/>
        </w:tabs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A31FCC">
        <w:rPr>
          <w:rFonts w:ascii="Arial" w:hAnsi="Arial" w:cs="Arial"/>
          <w:sz w:val="20"/>
          <w:szCs w:val="20"/>
        </w:rPr>
        <w:t>-</w:t>
      </w:r>
      <w:r w:rsidRPr="00A31FCC">
        <w:rPr>
          <w:rFonts w:ascii="Arial" w:hAnsi="Arial" w:cs="Arial"/>
          <w:sz w:val="20"/>
          <w:szCs w:val="20"/>
        </w:rPr>
        <w:tab/>
        <w:t xml:space="preserve">dodatkowe informacje i objaśnienia – wzór w </w:t>
      </w:r>
      <w:proofErr w:type="spellStart"/>
      <w:r w:rsidRPr="00A31FCC">
        <w:rPr>
          <w:rFonts w:ascii="Arial" w:hAnsi="Arial" w:cs="Arial"/>
          <w:sz w:val="20"/>
          <w:szCs w:val="20"/>
        </w:rPr>
        <w:t>wordzie</w:t>
      </w:r>
      <w:proofErr w:type="spellEnd"/>
      <w:r w:rsidRPr="00A31FCC">
        <w:rPr>
          <w:rFonts w:ascii="Arial" w:hAnsi="Arial" w:cs="Arial"/>
          <w:sz w:val="20"/>
          <w:szCs w:val="20"/>
        </w:rPr>
        <w:t>,</w:t>
      </w:r>
    </w:p>
    <w:p w14:paraId="12B777F5" w14:textId="77777777" w:rsidR="003E2337" w:rsidRPr="00A31FCC" w:rsidRDefault="003E2337" w:rsidP="003E2337">
      <w:pPr>
        <w:tabs>
          <w:tab w:val="left" w:pos="284"/>
          <w:tab w:val="left" w:pos="426"/>
        </w:tabs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A31FCC">
        <w:rPr>
          <w:rFonts w:ascii="Arial" w:hAnsi="Arial" w:cs="Arial"/>
          <w:sz w:val="20"/>
          <w:szCs w:val="20"/>
        </w:rPr>
        <w:t>-</w:t>
      </w:r>
      <w:r w:rsidRPr="00A31FCC">
        <w:rPr>
          <w:rFonts w:ascii="Arial" w:hAnsi="Arial" w:cs="Arial"/>
          <w:sz w:val="20"/>
          <w:szCs w:val="20"/>
        </w:rPr>
        <w:tab/>
        <w:t>zatwierdzanie sprawozdania finansowego, zamykanie ksiąg rachunkowych.</w:t>
      </w:r>
    </w:p>
    <w:p w14:paraId="23819AEB" w14:textId="77777777" w:rsidR="003E2337" w:rsidRPr="00A31FCC" w:rsidRDefault="003E2337" w:rsidP="003E2337">
      <w:pPr>
        <w:tabs>
          <w:tab w:val="left" w:pos="284"/>
        </w:tabs>
        <w:spacing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</w:p>
    <w:p w14:paraId="3E20E397" w14:textId="77777777" w:rsidR="003E2337" w:rsidRPr="00A31FCC" w:rsidRDefault="003E2337" w:rsidP="003E2337">
      <w:pPr>
        <w:pStyle w:val="Tekstpodstawowywcity3"/>
        <w:numPr>
          <w:ilvl w:val="0"/>
          <w:numId w:val="41"/>
        </w:numPr>
        <w:spacing w:line="360" w:lineRule="auto"/>
        <w:ind w:left="426" w:hanging="426"/>
        <w:rPr>
          <w:b/>
          <w:i w:val="0"/>
          <w:iCs w:val="0"/>
          <w:sz w:val="20"/>
          <w:szCs w:val="20"/>
        </w:rPr>
      </w:pPr>
      <w:r w:rsidRPr="00A31FCC">
        <w:rPr>
          <w:b/>
          <w:i w:val="0"/>
          <w:iCs w:val="0"/>
          <w:sz w:val="20"/>
          <w:szCs w:val="20"/>
        </w:rPr>
        <w:t>Zmiany w przepisach obowiązujących instytucje kultury od 1 stycznia 2019 roku.</w:t>
      </w:r>
    </w:p>
    <w:p w14:paraId="0EC7F6DE" w14:textId="77777777" w:rsidR="003E2337" w:rsidRPr="00A31FCC" w:rsidRDefault="003E2337" w:rsidP="003E2337">
      <w:pPr>
        <w:pStyle w:val="Tekstpodstawowywcity3"/>
        <w:spacing w:line="360" w:lineRule="auto"/>
        <w:ind w:left="426"/>
        <w:rPr>
          <w:i w:val="0"/>
          <w:iCs w:val="0"/>
          <w:sz w:val="20"/>
          <w:szCs w:val="20"/>
        </w:rPr>
      </w:pPr>
      <w:r w:rsidRPr="00A31FCC">
        <w:rPr>
          <w:b/>
          <w:i w:val="0"/>
          <w:iCs w:val="0"/>
          <w:sz w:val="20"/>
          <w:szCs w:val="20"/>
        </w:rPr>
        <w:t xml:space="preserve">- </w:t>
      </w:r>
      <w:r w:rsidRPr="00A31FCC">
        <w:rPr>
          <w:i w:val="0"/>
          <w:iCs w:val="0"/>
          <w:sz w:val="20"/>
          <w:szCs w:val="20"/>
        </w:rPr>
        <w:t>zmiany ustawy o rachunkowości od 1.10.2018 r.   – E-sprawozdania finansowe,</w:t>
      </w:r>
    </w:p>
    <w:p w14:paraId="2856626A" w14:textId="77777777" w:rsidR="003E2337" w:rsidRPr="00A31FCC" w:rsidRDefault="003E2337" w:rsidP="003E2337">
      <w:pPr>
        <w:pStyle w:val="Tekstpodstawowywcity3"/>
        <w:spacing w:line="360" w:lineRule="auto"/>
        <w:ind w:left="426"/>
        <w:rPr>
          <w:i w:val="0"/>
          <w:iCs w:val="0"/>
          <w:sz w:val="20"/>
          <w:szCs w:val="20"/>
        </w:rPr>
      </w:pPr>
      <w:r w:rsidRPr="00A31FCC">
        <w:rPr>
          <w:b/>
          <w:i w:val="0"/>
          <w:iCs w:val="0"/>
          <w:sz w:val="20"/>
          <w:szCs w:val="20"/>
        </w:rPr>
        <w:t>-</w:t>
      </w:r>
      <w:r w:rsidRPr="00A31FCC">
        <w:rPr>
          <w:i w:val="0"/>
          <w:iCs w:val="0"/>
          <w:sz w:val="20"/>
          <w:szCs w:val="20"/>
        </w:rPr>
        <w:t xml:space="preserve"> ważne zmiany w PIT i kodeksie pracy,</w:t>
      </w:r>
    </w:p>
    <w:p w14:paraId="150A4617" w14:textId="77777777" w:rsidR="003E2337" w:rsidRPr="00A31FCC" w:rsidRDefault="003E2337" w:rsidP="003E2337">
      <w:pPr>
        <w:pStyle w:val="Tekstpodstawowywcity3"/>
        <w:spacing w:line="360" w:lineRule="auto"/>
        <w:ind w:left="426"/>
        <w:rPr>
          <w:b/>
          <w:i w:val="0"/>
          <w:iCs w:val="0"/>
          <w:sz w:val="20"/>
          <w:szCs w:val="20"/>
        </w:rPr>
      </w:pPr>
    </w:p>
    <w:p w14:paraId="462FA211" w14:textId="77777777" w:rsidR="003E2337" w:rsidRPr="00A31FCC" w:rsidRDefault="003E2337" w:rsidP="003E2337">
      <w:pPr>
        <w:pStyle w:val="Tekstpodstawowywcity3"/>
        <w:spacing w:line="360" w:lineRule="auto"/>
        <w:ind w:left="426" w:hanging="426"/>
        <w:rPr>
          <w:i w:val="0"/>
          <w:sz w:val="20"/>
          <w:szCs w:val="20"/>
        </w:rPr>
      </w:pPr>
      <w:r w:rsidRPr="00A31FCC">
        <w:rPr>
          <w:b/>
          <w:i w:val="0"/>
          <w:sz w:val="20"/>
          <w:szCs w:val="20"/>
        </w:rPr>
        <w:t>8.</w:t>
      </w:r>
      <w:r w:rsidRPr="00A31FCC">
        <w:rPr>
          <w:b/>
          <w:i w:val="0"/>
          <w:sz w:val="20"/>
          <w:szCs w:val="20"/>
        </w:rPr>
        <w:tab/>
        <w:t>Konsultacje w zakresie poruszanych zagadnień</w:t>
      </w:r>
      <w:r w:rsidRPr="00A31FCC">
        <w:rPr>
          <w:i w:val="0"/>
          <w:sz w:val="20"/>
          <w:szCs w:val="20"/>
        </w:rPr>
        <w:t>.</w:t>
      </w:r>
    </w:p>
    <w:p w14:paraId="2C694B7B" w14:textId="77777777" w:rsidR="003E2337" w:rsidRPr="00A31FCC" w:rsidRDefault="003E2337" w:rsidP="003E2337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5E817756" w14:textId="77777777" w:rsidR="003E2337" w:rsidRPr="00A31FCC" w:rsidRDefault="003E2337" w:rsidP="003E233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31FCC">
        <w:rPr>
          <w:rFonts w:ascii="Arial" w:hAnsi="Arial" w:cs="Arial"/>
          <w:b/>
          <w:sz w:val="20"/>
          <w:szCs w:val="20"/>
        </w:rPr>
        <w:t>Metodologia szkolenia:</w:t>
      </w:r>
      <w:r w:rsidRPr="00A31FCC">
        <w:rPr>
          <w:rFonts w:ascii="Arial" w:hAnsi="Arial" w:cs="Arial"/>
          <w:sz w:val="20"/>
          <w:szCs w:val="20"/>
        </w:rPr>
        <w:t xml:space="preserve"> </w:t>
      </w:r>
    </w:p>
    <w:p w14:paraId="27CC0D4A" w14:textId="77777777" w:rsidR="003E2337" w:rsidRPr="00A31FCC" w:rsidRDefault="003E2337" w:rsidP="003E233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31FCC">
        <w:rPr>
          <w:rFonts w:ascii="Arial" w:hAnsi="Arial" w:cs="Arial"/>
          <w:sz w:val="20"/>
          <w:szCs w:val="20"/>
        </w:rPr>
        <w:t>Wykład, materiały dydaktyczne w formie wydruku i e-mailem, odpowiedzi na pytania uczestników.</w:t>
      </w:r>
    </w:p>
    <w:p w14:paraId="49B2C85A" w14:textId="77777777" w:rsidR="00C663E6" w:rsidRPr="00A31FCC" w:rsidRDefault="00C663E6" w:rsidP="00C663E6">
      <w:pPr>
        <w:ind w:left="567"/>
        <w:rPr>
          <w:rFonts w:ascii="Arial" w:eastAsia="Times New Roman" w:hAnsi="Arial" w:cs="Arial"/>
          <w:b/>
          <w:i/>
          <w:sz w:val="20"/>
          <w:szCs w:val="20"/>
        </w:rPr>
      </w:pPr>
    </w:p>
    <w:p w14:paraId="6ABCFB4F" w14:textId="77777777" w:rsidR="00C663E6" w:rsidRPr="00A31FCC" w:rsidRDefault="00C663E6" w:rsidP="00C663E6">
      <w:pPr>
        <w:ind w:left="1080" w:hanging="513"/>
        <w:jc w:val="both"/>
        <w:rPr>
          <w:rFonts w:ascii="Arial" w:eastAsia="Times New Roman" w:hAnsi="Arial" w:cs="Arial"/>
          <w:b/>
          <w:i/>
          <w:sz w:val="20"/>
          <w:szCs w:val="20"/>
          <w:highlight w:val="lightGray"/>
        </w:rPr>
      </w:pPr>
    </w:p>
    <w:p w14:paraId="6F020500" w14:textId="2C0220E1" w:rsidR="00C663E6" w:rsidRPr="00A31FCC" w:rsidRDefault="00ED0CA3" w:rsidP="00ED0CA3">
      <w:pPr>
        <w:jc w:val="both"/>
        <w:rPr>
          <w:rFonts w:ascii="Arial" w:eastAsia="Times New Roman" w:hAnsi="Arial" w:cs="Arial"/>
          <w:b/>
          <w:i/>
          <w:sz w:val="20"/>
          <w:szCs w:val="20"/>
          <w:u w:val="single"/>
        </w:rPr>
      </w:pPr>
      <w:r w:rsidRPr="00A31FCC">
        <w:rPr>
          <w:rFonts w:ascii="Arial" w:eastAsia="Times New Roman" w:hAnsi="Arial" w:cs="Arial"/>
          <w:b/>
          <w:i/>
          <w:sz w:val="20"/>
          <w:szCs w:val="20"/>
          <w:highlight w:val="lightGray"/>
          <w:u w:val="single"/>
        </w:rPr>
        <w:t>12 lutego (</w:t>
      </w:r>
      <w:r w:rsidR="00C663E6" w:rsidRPr="00A31FCC">
        <w:rPr>
          <w:rFonts w:ascii="Arial" w:eastAsia="Times New Roman" w:hAnsi="Arial" w:cs="Arial"/>
          <w:b/>
          <w:i/>
          <w:sz w:val="20"/>
          <w:szCs w:val="20"/>
          <w:highlight w:val="lightGray"/>
          <w:u w:val="single"/>
        </w:rPr>
        <w:t>wtorek</w:t>
      </w:r>
      <w:r w:rsidRPr="00A31FCC">
        <w:rPr>
          <w:rFonts w:ascii="Arial" w:eastAsia="Times New Roman" w:hAnsi="Arial" w:cs="Arial"/>
          <w:b/>
          <w:i/>
          <w:sz w:val="20"/>
          <w:szCs w:val="20"/>
          <w:u w:val="single"/>
        </w:rPr>
        <w:t>)</w:t>
      </w:r>
    </w:p>
    <w:p w14:paraId="3B86C224" w14:textId="77777777" w:rsidR="00C663E6" w:rsidRPr="00A31FCC" w:rsidRDefault="00C663E6" w:rsidP="00C663E6">
      <w:pPr>
        <w:ind w:left="1080" w:hanging="513"/>
        <w:jc w:val="both"/>
        <w:rPr>
          <w:rFonts w:ascii="Arial" w:eastAsia="Times New Roman" w:hAnsi="Arial" w:cs="Arial"/>
          <w:b/>
          <w:i/>
          <w:sz w:val="20"/>
          <w:szCs w:val="20"/>
          <w:u w:val="single"/>
        </w:rPr>
      </w:pPr>
    </w:p>
    <w:p w14:paraId="6AFB2284" w14:textId="77777777" w:rsidR="003E2337" w:rsidRPr="00A31FCC" w:rsidRDefault="003E2337" w:rsidP="003E2337">
      <w:pPr>
        <w:spacing w:line="360" w:lineRule="auto"/>
        <w:jc w:val="center"/>
        <w:rPr>
          <w:rFonts w:ascii="Arial" w:hAnsi="Arial" w:cs="Arial"/>
          <w:b/>
          <w:i/>
          <w:iCs/>
          <w:sz w:val="20"/>
          <w:szCs w:val="20"/>
        </w:rPr>
      </w:pPr>
      <w:r w:rsidRPr="00A31FCC">
        <w:rPr>
          <w:rFonts w:ascii="Arial" w:hAnsi="Arial" w:cs="Arial"/>
          <w:b/>
          <w:sz w:val="20"/>
          <w:szCs w:val="20"/>
        </w:rPr>
        <w:t>„Podatek VAT w instytucjach kultury</w:t>
      </w:r>
      <w:r w:rsidRPr="00A31FCC">
        <w:rPr>
          <w:rFonts w:ascii="Arial" w:hAnsi="Arial" w:cs="Arial"/>
          <w:b/>
          <w:i/>
          <w:iCs/>
          <w:sz w:val="20"/>
          <w:szCs w:val="20"/>
        </w:rPr>
        <w:t xml:space="preserve"> w 2018 roku i na 2019 rok</w:t>
      </w:r>
      <w:r w:rsidRPr="00A31FCC">
        <w:rPr>
          <w:rFonts w:ascii="Arial" w:hAnsi="Arial" w:cs="Arial"/>
          <w:b/>
          <w:sz w:val="20"/>
          <w:szCs w:val="20"/>
        </w:rPr>
        <w:t>”</w:t>
      </w:r>
    </w:p>
    <w:p w14:paraId="3F680622" w14:textId="77777777" w:rsidR="003E2337" w:rsidRPr="00A31FCC" w:rsidRDefault="003E2337" w:rsidP="003E2337">
      <w:pPr>
        <w:spacing w:line="360" w:lineRule="auto"/>
        <w:rPr>
          <w:rFonts w:ascii="Arial" w:hAnsi="Arial" w:cs="Arial"/>
          <w:b/>
          <w:sz w:val="20"/>
          <w:szCs w:val="20"/>
          <w:u w:val="wave"/>
        </w:rPr>
      </w:pPr>
    </w:p>
    <w:p w14:paraId="14C01AA6" w14:textId="77777777" w:rsidR="003E2337" w:rsidRPr="00A31FCC" w:rsidRDefault="003E2337" w:rsidP="003E2337">
      <w:pPr>
        <w:spacing w:line="360" w:lineRule="auto"/>
        <w:rPr>
          <w:rFonts w:ascii="Arial" w:hAnsi="Arial" w:cs="Arial"/>
          <w:b/>
          <w:sz w:val="20"/>
          <w:szCs w:val="20"/>
          <w:u w:val="wave"/>
        </w:rPr>
      </w:pPr>
      <w:r w:rsidRPr="00A31FCC">
        <w:rPr>
          <w:rFonts w:ascii="Arial" w:hAnsi="Arial" w:cs="Arial"/>
          <w:b/>
          <w:sz w:val="20"/>
          <w:szCs w:val="20"/>
          <w:u w:val="wave"/>
        </w:rPr>
        <w:t>Cel szkolenia:</w:t>
      </w:r>
    </w:p>
    <w:p w14:paraId="28CB130B" w14:textId="77777777" w:rsidR="003E2337" w:rsidRPr="00A31FCC" w:rsidRDefault="003E2337" w:rsidP="003E2337">
      <w:pPr>
        <w:pStyle w:val="Akapitzlist"/>
        <w:numPr>
          <w:ilvl w:val="0"/>
          <w:numId w:val="42"/>
        </w:numPr>
        <w:spacing w:line="36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A31FCC">
        <w:rPr>
          <w:rFonts w:ascii="Arial" w:hAnsi="Arial" w:cs="Arial"/>
          <w:sz w:val="20"/>
          <w:szCs w:val="20"/>
        </w:rPr>
        <w:t xml:space="preserve">Przygotowanie do ustalenia wykonanej </w:t>
      </w:r>
      <w:proofErr w:type="spellStart"/>
      <w:r w:rsidRPr="00A31FCC">
        <w:rPr>
          <w:rFonts w:ascii="Arial" w:hAnsi="Arial" w:cs="Arial"/>
          <w:sz w:val="20"/>
          <w:szCs w:val="20"/>
        </w:rPr>
        <w:t>preproporcji</w:t>
      </w:r>
      <w:proofErr w:type="spellEnd"/>
      <w:r w:rsidRPr="00A31FCC">
        <w:rPr>
          <w:rFonts w:ascii="Arial" w:hAnsi="Arial" w:cs="Arial"/>
          <w:sz w:val="20"/>
          <w:szCs w:val="20"/>
        </w:rPr>
        <w:t xml:space="preserve"> i dotychczasowej proporcji z uwzględnieniem orzecznictwa KIS oraz wyroków sądowych.</w:t>
      </w:r>
    </w:p>
    <w:p w14:paraId="11A66471" w14:textId="77777777" w:rsidR="003E2337" w:rsidRPr="00A31FCC" w:rsidRDefault="003E2337" w:rsidP="003E2337">
      <w:pPr>
        <w:pStyle w:val="Akapitzlist"/>
        <w:numPr>
          <w:ilvl w:val="0"/>
          <w:numId w:val="42"/>
        </w:numPr>
        <w:spacing w:line="360" w:lineRule="auto"/>
        <w:ind w:left="426" w:hanging="426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A31FCC">
        <w:rPr>
          <w:rFonts w:ascii="Arial" w:hAnsi="Arial" w:cs="Arial"/>
          <w:sz w:val="20"/>
          <w:szCs w:val="20"/>
        </w:rPr>
        <w:t>Zapoznanie się z aktualnymi przepisami oraz interpretacjami aparatu skarbowego dotyczącymi podatku VAT.</w:t>
      </w:r>
    </w:p>
    <w:p w14:paraId="3767F58E" w14:textId="77777777" w:rsidR="003E2337" w:rsidRPr="00A31FCC" w:rsidRDefault="003E2337" w:rsidP="003E2337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2A440C66" w14:textId="77777777" w:rsidR="003E2337" w:rsidRPr="00A31FCC" w:rsidRDefault="003E2337" w:rsidP="003E2337">
      <w:pPr>
        <w:spacing w:line="360" w:lineRule="auto"/>
        <w:jc w:val="both"/>
        <w:rPr>
          <w:rFonts w:ascii="Arial" w:hAnsi="Arial" w:cs="Arial"/>
          <w:b/>
          <w:sz w:val="20"/>
          <w:szCs w:val="20"/>
          <w:u w:val="wave"/>
        </w:rPr>
      </w:pPr>
      <w:r w:rsidRPr="00A31FCC">
        <w:rPr>
          <w:rFonts w:ascii="Arial" w:hAnsi="Arial" w:cs="Arial"/>
          <w:b/>
          <w:sz w:val="20"/>
          <w:szCs w:val="20"/>
          <w:u w:val="wave"/>
        </w:rPr>
        <w:t>Korzyści dla uczestników szkolenia:</w:t>
      </w:r>
    </w:p>
    <w:p w14:paraId="0F9C674B" w14:textId="77777777" w:rsidR="003E2337" w:rsidRPr="00A31FCC" w:rsidRDefault="003E2337" w:rsidP="003E2337">
      <w:p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31FCC">
        <w:rPr>
          <w:rFonts w:ascii="Arial" w:hAnsi="Arial" w:cs="Arial"/>
          <w:sz w:val="20"/>
          <w:szCs w:val="20"/>
        </w:rPr>
        <w:t>-</w:t>
      </w:r>
      <w:r w:rsidRPr="00A31FCC">
        <w:rPr>
          <w:rFonts w:ascii="Arial" w:hAnsi="Arial" w:cs="Arial"/>
          <w:sz w:val="20"/>
          <w:szCs w:val="20"/>
        </w:rPr>
        <w:tab/>
        <w:t xml:space="preserve">uzyskanie informacji związanych z najważniejszymi zmianami wprowadzonymi w podatku VAT </w:t>
      </w:r>
      <w:r w:rsidRPr="00A31FCC">
        <w:rPr>
          <w:rFonts w:ascii="Arial" w:hAnsi="Arial" w:cs="Arial"/>
          <w:sz w:val="20"/>
          <w:szCs w:val="20"/>
        </w:rPr>
        <w:br/>
        <w:t>w 2018 roku i na 2019 rok dotyczących instytucji kultury,</w:t>
      </w:r>
    </w:p>
    <w:p w14:paraId="7E337199" w14:textId="77777777" w:rsidR="003E2337" w:rsidRPr="00A31FCC" w:rsidRDefault="003E2337" w:rsidP="003E2337">
      <w:p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31FCC">
        <w:rPr>
          <w:rFonts w:ascii="Arial" w:hAnsi="Arial" w:cs="Arial"/>
          <w:sz w:val="20"/>
          <w:szCs w:val="20"/>
        </w:rPr>
        <w:t>-</w:t>
      </w:r>
      <w:r w:rsidRPr="00A31FCC">
        <w:rPr>
          <w:rFonts w:ascii="Arial" w:hAnsi="Arial" w:cs="Arial"/>
          <w:sz w:val="20"/>
          <w:szCs w:val="20"/>
        </w:rPr>
        <w:tab/>
        <w:t xml:space="preserve">uzyskanie praktycznej wiedzy nt. zasad ustalania i rozliczania </w:t>
      </w:r>
      <w:proofErr w:type="spellStart"/>
      <w:r w:rsidRPr="00A31FCC">
        <w:rPr>
          <w:rFonts w:ascii="Arial" w:hAnsi="Arial" w:cs="Arial"/>
          <w:sz w:val="20"/>
          <w:szCs w:val="20"/>
        </w:rPr>
        <w:t>prewspółczynnika</w:t>
      </w:r>
      <w:proofErr w:type="spellEnd"/>
      <w:r w:rsidRPr="00A31FCC">
        <w:rPr>
          <w:rFonts w:ascii="Arial" w:hAnsi="Arial" w:cs="Arial"/>
          <w:sz w:val="20"/>
          <w:szCs w:val="20"/>
        </w:rPr>
        <w:t>,</w:t>
      </w:r>
    </w:p>
    <w:p w14:paraId="1699F41E" w14:textId="77777777" w:rsidR="003E2337" w:rsidRPr="00A31FCC" w:rsidRDefault="003E2337" w:rsidP="003E2337">
      <w:p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31FCC">
        <w:rPr>
          <w:rFonts w:ascii="Arial" w:hAnsi="Arial" w:cs="Arial"/>
          <w:sz w:val="20"/>
          <w:szCs w:val="20"/>
        </w:rPr>
        <w:t>-</w:t>
      </w:r>
      <w:r w:rsidRPr="00A31FCC">
        <w:rPr>
          <w:rFonts w:ascii="Arial" w:hAnsi="Arial" w:cs="Arial"/>
          <w:sz w:val="20"/>
          <w:szCs w:val="20"/>
        </w:rPr>
        <w:tab/>
        <w:t xml:space="preserve">zapobiegania powstawaniu nieprawidłowości związanych ze stosowaniem ustawy o VAT </w:t>
      </w:r>
      <w:r w:rsidRPr="00A31FCC">
        <w:rPr>
          <w:rFonts w:ascii="Arial" w:hAnsi="Arial" w:cs="Arial"/>
          <w:sz w:val="20"/>
          <w:szCs w:val="20"/>
        </w:rPr>
        <w:br/>
        <w:t>oraz zmniejszaniem ryzyka przez instytucje kultury.</w:t>
      </w:r>
    </w:p>
    <w:p w14:paraId="2CCE00D0" w14:textId="77777777" w:rsidR="00A31FCC" w:rsidRDefault="00A31FCC" w:rsidP="003E2337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double"/>
        </w:rPr>
      </w:pPr>
    </w:p>
    <w:p w14:paraId="46B5B0AB" w14:textId="77777777" w:rsidR="00A31FCC" w:rsidRDefault="00A31FCC" w:rsidP="003E2337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double"/>
        </w:rPr>
      </w:pPr>
    </w:p>
    <w:p w14:paraId="2B36EE5A" w14:textId="76020639" w:rsidR="003E2337" w:rsidRPr="00A31FCC" w:rsidRDefault="003E2337" w:rsidP="003E2337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double"/>
        </w:rPr>
      </w:pPr>
      <w:r w:rsidRPr="00A31FCC">
        <w:rPr>
          <w:rFonts w:ascii="Arial" w:hAnsi="Arial" w:cs="Arial"/>
          <w:b/>
          <w:sz w:val="20"/>
          <w:szCs w:val="20"/>
          <w:u w:val="double"/>
        </w:rPr>
        <w:lastRenderedPageBreak/>
        <w:t>Program szkolenia</w:t>
      </w:r>
    </w:p>
    <w:p w14:paraId="7562C929" w14:textId="77777777" w:rsidR="003E2337" w:rsidRPr="00A31FCC" w:rsidRDefault="003E2337" w:rsidP="003E2337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double"/>
        </w:rPr>
      </w:pPr>
    </w:p>
    <w:p w14:paraId="69CC1B42" w14:textId="77777777" w:rsidR="003E2337" w:rsidRPr="00A31FCC" w:rsidRDefault="003E2337" w:rsidP="003E2337">
      <w:pPr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eastAsiaTheme="minorHAnsi" w:hAnsi="Arial" w:cs="Arial"/>
          <w:b/>
          <w:color w:val="231F20"/>
          <w:sz w:val="20"/>
          <w:szCs w:val="20"/>
          <w:lang w:eastAsia="en-US"/>
        </w:rPr>
      </w:pPr>
      <w:r w:rsidRPr="00A31FCC">
        <w:rPr>
          <w:rFonts w:ascii="Arial" w:eastAsiaTheme="minorHAnsi" w:hAnsi="Arial" w:cs="Arial"/>
          <w:b/>
          <w:color w:val="231F20"/>
          <w:sz w:val="20"/>
          <w:szCs w:val="20"/>
          <w:lang w:eastAsia="en-US"/>
        </w:rPr>
        <w:t xml:space="preserve">Aktualne orzecznictwo aparatu skarbowego oraz sądów dotyczące </w:t>
      </w:r>
      <w:proofErr w:type="spellStart"/>
      <w:r w:rsidRPr="00A31FCC">
        <w:rPr>
          <w:rFonts w:ascii="Arial" w:eastAsiaTheme="minorHAnsi" w:hAnsi="Arial" w:cs="Arial"/>
          <w:b/>
          <w:color w:val="231F20"/>
          <w:sz w:val="20"/>
          <w:szCs w:val="20"/>
          <w:lang w:eastAsia="en-US"/>
        </w:rPr>
        <w:t>preproporcji</w:t>
      </w:r>
      <w:proofErr w:type="spellEnd"/>
      <w:r w:rsidRPr="00A31FCC">
        <w:rPr>
          <w:rFonts w:ascii="Arial" w:eastAsiaTheme="minorHAnsi" w:hAnsi="Arial" w:cs="Arial"/>
          <w:b/>
          <w:color w:val="231F20"/>
          <w:sz w:val="20"/>
          <w:szCs w:val="20"/>
          <w:lang w:eastAsia="en-US"/>
        </w:rPr>
        <w:t xml:space="preserve"> wydane </w:t>
      </w:r>
    </w:p>
    <w:p w14:paraId="563EAC6F" w14:textId="77777777" w:rsidR="003E2337" w:rsidRPr="00A31FCC" w:rsidRDefault="003E2337" w:rsidP="003E2337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Arial" w:eastAsiaTheme="minorHAnsi" w:hAnsi="Arial" w:cs="Arial"/>
          <w:b/>
          <w:color w:val="231F20"/>
          <w:sz w:val="20"/>
          <w:szCs w:val="20"/>
          <w:lang w:eastAsia="en-US"/>
        </w:rPr>
      </w:pPr>
      <w:r w:rsidRPr="00A31FCC">
        <w:rPr>
          <w:rFonts w:ascii="Arial" w:eastAsiaTheme="minorHAnsi" w:hAnsi="Arial" w:cs="Arial"/>
          <w:b/>
          <w:color w:val="231F20"/>
          <w:sz w:val="20"/>
          <w:szCs w:val="20"/>
          <w:lang w:eastAsia="en-US"/>
        </w:rPr>
        <w:t xml:space="preserve">dla muzeów, instytucji artystycznych i domów kultury w 2018 roku. </w:t>
      </w:r>
    </w:p>
    <w:p w14:paraId="3D6A0906" w14:textId="77777777" w:rsidR="003E2337" w:rsidRPr="00A31FCC" w:rsidRDefault="003E2337" w:rsidP="003E2337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Arial" w:eastAsiaTheme="minorHAnsi" w:hAnsi="Arial" w:cs="Arial"/>
          <w:b/>
          <w:color w:val="231F20"/>
          <w:sz w:val="20"/>
          <w:szCs w:val="20"/>
          <w:lang w:eastAsia="en-US"/>
        </w:rPr>
      </w:pPr>
    </w:p>
    <w:p w14:paraId="27E8F7D5" w14:textId="77777777" w:rsidR="003E2337" w:rsidRPr="00A31FCC" w:rsidRDefault="003E2337" w:rsidP="003E2337">
      <w:pPr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eastAsiaTheme="minorHAnsi" w:hAnsi="Arial" w:cs="Arial"/>
          <w:color w:val="231F20"/>
          <w:sz w:val="20"/>
          <w:szCs w:val="20"/>
          <w:lang w:eastAsia="en-US"/>
        </w:rPr>
      </w:pPr>
      <w:r w:rsidRPr="00A31FCC">
        <w:rPr>
          <w:rFonts w:ascii="Arial" w:eastAsiaTheme="minorHAnsi" w:hAnsi="Arial" w:cs="Arial"/>
          <w:b/>
          <w:bCs/>
          <w:color w:val="231F20"/>
          <w:sz w:val="20"/>
          <w:szCs w:val="20"/>
          <w:lang w:eastAsia="en-US"/>
        </w:rPr>
        <w:t xml:space="preserve">Rozliczenie roczne podatku VAT za 2018 rok </w:t>
      </w:r>
    </w:p>
    <w:p w14:paraId="2F787940" w14:textId="77777777" w:rsidR="003E2337" w:rsidRPr="00A31FCC" w:rsidRDefault="003E2337" w:rsidP="003E2337">
      <w:pPr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eastAsiaTheme="minorHAnsi" w:hAnsi="Arial" w:cs="Arial"/>
          <w:color w:val="231F20"/>
          <w:sz w:val="20"/>
          <w:szCs w:val="20"/>
          <w:lang w:eastAsia="en-US"/>
        </w:rPr>
      </w:pPr>
      <w:r w:rsidRPr="00A31FCC">
        <w:rPr>
          <w:rFonts w:ascii="Arial" w:eastAsiaTheme="minorHAnsi" w:hAnsi="Arial" w:cs="Arial"/>
          <w:color w:val="231F20"/>
          <w:sz w:val="20"/>
          <w:szCs w:val="20"/>
          <w:lang w:eastAsia="en-US"/>
        </w:rPr>
        <w:t>-</w:t>
      </w:r>
      <w:r w:rsidRPr="00A31FCC">
        <w:rPr>
          <w:rFonts w:ascii="Arial" w:eastAsiaTheme="minorHAnsi" w:hAnsi="Arial" w:cs="Arial"/>
          <w:color w:val="231F20"/>
          <w:sz w:val="20"/>
          <w:szCs w:val="20"/>
          <w:lang w:eastAsia="en-US"/>
        </w:rPr>
        <w:tab/>
        <w:t xml:space="preserve">ustalenie wykonanej </w:t>
      </w:r>
      <w:proofErr w:type="spellStart"/>
      <w:r w:rsidRPr="00A31FCC">
        <w:rPr>
          <w:rFonts w:ascii="Arial" w:eastAsiaTheme="minorHAnsi" w:hAnsi="Arial" w:cs="Arial"/>
          <w:color w:val="231F20"/>
          <w:sz w:val="20"/>
          <w:szCs w:val="20"/>
          <w:lang w:eastAsia="en-US"/>
        </w:rPr>
        <w:t>preproporcji</w:t>
      </w:r>
      <w:proofErr w:type="spellEnd"/>
      <w:r w:rsidRPr="00A31FCC">
        <w:rPr>
          <w:rFonts w:ascii="Arial" w:eastAsiaTheme="minorHAnsi" w:hAnsi="Arial" w:cs="Arial"/>
          <w:color w:val="231F20"/>
          <w:sz w:val="20"/>
          <w:szCs w:val="20"/>
          <w:lang w:eastAsia="en-US"/>
        </w:rPr>
        <w:t xml:space="preserve"> i proporcji za 2018 rok, </w:t>
      </w:r>
    </w:p>
    <w:p w14:paraId="3BD0620B" w14:textId="77777777" w:rsidR="003E2337" w:rsidRPr="00A31FCC" w:rsidRDefault="003E2337" w:rsidP="003E2337">
      <w:pPr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eastAsiaTheme="minorHAnsi" w:hAnsi="Arial" w:cs="Arial"/>
          <w:color w:val="231F20"/>
          <w:sz w:val="20"/>
          <w:szCs w:val="20"/>
          <w:lang w:eastAsia="en-US"/>
        </w:rPr>
      </w:pPr>
      <w:r w:rsidRPr="00A31FCC">
        <w:rPr>
          <w:rFonts w:ascii="Arial" w:eastAsiaTheme="minorHAnsi" w:hAnsi="Arial" w:cs="Arial"/>
          <w:color w:val="231F20"/>
          <w:sz w:val="20"/>
          <w:szCs w:val="20"/>
          <w:lang w:eastAsia="en-US"/>
        </w:rPr>
        <w:t>-</w:t>
      </w:r>
      <w:r w:rsidRPr="00A31FCC">
        <w:rPr>
          <w:rFonts w:ascii="Arial" w:eastAsiaTheme="minorHAnsi" w:hAnsi="Arial" w:cs="Arial"/>
          <w:color w:val="231F20"/>
          <w:sz w:val="20"/>
          <w:szCs w:val="20"/>
          <w:lang w:eastAsia="en-US"/>
        </w:rPr>
        <w:tab/>
        <w:t>korekta pozostałych nabyć i środków trwałych do 15 tys. zł,</w:t>
      </w:r>
    </w:p>
    <w:p w14:paraId="444E1903" w14:textId="77777777" w:rsidR="003E2337" w:rsidRPr="00A31FCC" w:rsidRDefault="003E2337" w:rsidP="003E2337">
      <w:pPr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eastAsiaTheme="minorHAnsi" w:hAnsi="Arial" w:cs="Arial"/>
          <w:color w:val="231F20"/>
          <w:sz w:val="20"/>
          <w:szCs w:val="20"/>
          <w:lang w:eastAsia="en-US"/>
        </w:rPr>
      </w:pPr>
      <w:r w:rsidRPr="00A31FCC">
        <w:rPr>
          <w:rFonts w:ascii="Arial" w:eastAsiaTheme="minorHAnsi" w:hAnsi="Arial" w:cs="Arial"/>
          <w:color w:val="231F20"/>
          <w:sz w:val="20"/>
          <w:szCs w:val="20"/>
          <w:lang w:eastAsia="en-US"/>
        </w:rPr>
        <w:t>-</w:t>
      </w:r>
      <w:r w:rsidRPr="00A31FCC">
        <w:rPr>
          <w:rFonts w:ascii="Arial" w:eastAsiaTheme="minorHAnsi" w:hAnsi="Arial" w:cs="Arial"/>
          <w:color w:val="231F20"/>
          <w:sz w:val="20"/>
          <w:szCs w:val="20"/>
          <w:lang w:eastAsia="en-US"/>
        </w:rPr>
        <w:tab/>
        <w:t xml:space="preserve">korekta środków trwałych i </w:t>
      </w:r>
      <w:proofErr w:type="spellStart"/>
      <w:r w:rsidRPr="00A31FCC">
        <w:rPr>
          <w:rFonts w:ascii="Arial" w:eastAsiaTheme="minorHAnsi" w:hAnsi="Arial" w:cs="Arial"/>
          <w:color w:val="231F20"/>
          <w:sz w:val="20"/>
          <w:szCs w:val="20"/>
          <w:lang w:eastAsia="en-US"/>
        </w:rPr>
        <w:t>WNiP</w:t>
      </w:r>
      <w:proofErr w:type="spellEnd"/>
      <w:r w:rsidRPr="00A31FCC">
        <w:rPr>
          <w:rFonts w:ascii="Arial" w:eastAsiaTheme="minorHAnsi" w:hAnsi="Arial" w:cs="Arial"/>
          <w:color w:val="231F20"/>
          <w:sz w:val="20"/>
          <w:szCs w:val="20"/>
          <w:lang w:eastAsia="en-US"/>
        </w:rPr>
        <w:t xml:space="preserve"> pow. 15 tys. zł.</w:t>
      </w:r>
    </w:p>
    <w:p w14:paraId="032259D7" w14:textId="77777777" w:rsidR="003E2337" w:rsidRPr="00A31FCC" w:rsidRDefault="003E2337" w:rsidP="003E2337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eastAsiaTheme="minorHAnsi" w:hAnsi="Arial" w:cs="Arial"/>
          <w:color w:val="231F20"/>
          <w:sz w:val="20"/>
          <w:szCs w:val="20"/>
          <w:lang w:eastAsia="en-US"/>
        </w:rPr>
      </w:pPr>
      <w:r w:rsidRPr="00A31FCC">
        <w:rPr>
          <w:rFonts w:ascii="Arial" w:eastAsiaTheme="minorHAnsi" w:hAnsi="Arial" w:cs="Arial"/>
          <w:color w:val="231F20"/>
          <w:sz w:val="20"/>
          <w:szCs w:val="20"/>
          <w:lang w:eastAsia="en-US"/>
        </w:rPr>
        <w:t xml:space="preserve">Wzory rozliczenia w </w:t>
      </w:r>
      <w:proofErr w:type="spellStart"/>
      <w:r w:rsidRPr="00A31FCC">
        <w:rPr>
          <w:rFonts w:ascii="Arial" w:eastAsiaTheme="minorHAnsi" w:hAnsi="Arial" w:cs="Arial"/>
          <w:color w:val="231F20"/>
          <w:sz w:val="20"/>
          <w:szCs w:val="20"/>
          <w:lang w:eastAsia="en-US"/>
        </w:rPr>
        <w:t>excelu</w:t>
      </w:r>
      <w:proofErr w:type="spellEnd"/>
      <w:r w:rsidRPr="00A31FCC">
        <w:rPr>
          <w:rFonts w:ascii="Arial" w:eastAsiaTheme="minorHAnsi" w:hAnsi="Arial" w:cs="Arial"/>
          <w:color w:val="231F20"/>
          <w:sz w:val="20"/>
          <w:szCs w:val="20"/>
          <w:lang w:eastAsia="en-US"/>
        </w:rPr>
        <w:t>.</w:t>
      </w:r>
    </w:p>
    <w:p w14:paraId="57DD4719" w14:textId="77777777" w:rsidR="003E2337" w:rsidRPr="00A31FCC" w:rsidRDefault="003E2337" w:rsidP="003E2337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eastAsiaTheme="minorHAnsi" w:hAnsi="Arial" w:cs="Arial"/>
          <w:color w:val="231F20"/>
          <w:sz w:val="20"/>
          <w:szCs w:val="20"/>
          <w:lang w:eastAsia="en-US"/>
        </w:rPr>
      </w:pPr>
    </w:p>
    <w:p w14:paraId="5EFD7A8D" w14:textId="77777777" w:rsidR="003E2337" w:rsidRPr="00A31FCC" w:rsidRDefault="003E2337" w:rsidP="003E2337">
      <w:pPr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eastAsiaTheme="minorHAnsi" w:hAnsi="Arial" w:cs="Arial"/>
          <w:b/>
          <w:color w:val="231F20"/>
          <w:sz w:val="20"/>
          <w:szCs w:val="20"/>
          <w:lang w:eastAsia="en-US"/>
        </w:rPr>
      </w:pPr>
      <w:r w:rsidRPr="00A31FCC">
        <w:rPr>
          <w:rFonts w:ascii="Arial" w:eastAsiaTheme="minorHAnsi" w:hAnsi="Arial" w:cs="Arial"/>
          <w:b/>
          <w:bCs/>
          <w:color w:val="231F20"/>
          <w:sz w:val="20"/>
          <w:szCs w:val="20"/>
          <w:lang w:eastAsia="en-US"/>
        </w:rPr>
        <w:t xml:space="preserve">Kasy rejestrujące na 2019 rok – po zmianie rozporządzenia Ministra Finansów i ustawy </w:t>
      </w:r>
      <w:r w:rsidRPr="00A31FCC">
        <w:rPr>
          <w:rFonts w:ascii="Arial" w:eastAsiaTheme="minorHAnsi" w:hAnsi="Arial" w:cs="Arial"/>
          <w:b/>
          <w:bCs/>
          <w:color w:val="231F20"/>
          <w:sz w:val="20"/>
          <w:szCs w:val="20"/>
          <w:lang w:eastAsia="en-US"/>
        </w:rPr>
        <w:br/>
        <w:t>o VAT.</w:t>
      </w:r>
    </w:p>
    <w:p w14:paraId="3D53565A" w14:textId="77777777" w:rsidR="003E2337" w:rsidRPr="00A31FCC" w:rsidRDefault="003E2337" w:rsidP="003E2337">
      <w:pPr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eastAsiaTheme="minorHAnsi" w:hAnsi="Arial" w:cs="Arial"/>
          <w:b/>
          <w:color w:val="231F20"/>
          <w:sz w:val="20"/>
          <w:szCs w:val="20"/>
          <w:lang w:eastAsia="en-US"/>
        </w:rPr>
      </w:pPr>
      <w:r w:rsidRPr="00A31FCC">
        <w:rPr>
          <w:rFonts w:ascii="Arial" w:eastAsiaTheme="minorHAnsi" w:hAnsi="Arial" w:cs="Arial"/>
          <w:b/>
          <w:color w:val="231F20"/>
          <w:sz w:val="20"/>
          <w:szCs w:val="20"/>
          <w:lang w:eastAsia="en-US"/>
        </w:rPr>
        <w:t>1/</w:t>
      </w:r>
      <w:r w:rsidRPr="00A31FCC">
        <w:rPr>
          <w:rFonts w:ascii="Arial" w:eastAsiaTheme="minorHAnsi" w:hAnsi="Arial" w:cs="Arial"/>
          <w:b/>
          <w:color w:val="231F20"/>
          <w:sz w:val="20"/>
          <w:szCs w:val="20"/>
          <w:lang w:eastAsia="en-US"/>
        </w:rPr>
        <w:tab/>
        <w:t>Warunki zwolnienia z fiskalizacji w 2019 roku.</w:t>
      </w:r>
    </w:p>
    <w:p w14:paraId="4124A073" w14:textId="77777777" w:rsidR="003E2337" w:rsidRPr="00A31FCC" w:rsidRDefault="003E2337" w:rsidP="003E2337">
      <w:pPr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eastAsiaTheme="minorHAnsi" w:hAnsi="Arial" w:cs="Arial"/>
          <w:b/>
          <w:color w:val="231F20"/>
          <w:sz w:val="20"/>
          <w:szCs w:val="20"/>
          <w:lang w:eastAsia="en-US"/>
        </w:rPr>
      </w:pPr>
      <w:r w:rsidRPr="00A31FCC">
        <w:rPr>
          <w:rFonts w:ascii="Arial" w:eastAsiaTheme="minorHAnsi" w:hAnsi="Arial" w:cs="Arial"/>
          <w:b/>
          <w:color w:val="231F20"/>
          <w:sz w:val="20"/>
          <w:szCs w:val="20"/>
          <w:lang w:eastAsia="en-US"/>
        </w:rPr>
        <w:t>2/</w:t>
      </w:r>
      <w:r w:rsidRPr="00A31FCC">
        <w:rPr>
          <w:rFonts w:ascii="Arial" w:eastAsiaTheme="minorHAnsi" w:hAnsi="Arial" w:cs="Arial"/>
          <w:b/>
          <w:color w:val="231F20"/>
          <w:sz w:val="20"/>
          <w:szCs w:val="20"/>
          <w:lang w:eastAsia="en-US"/>
        </w:rPr>
        <w:tab/>
        <w:t>Terminy wejścia nowych kas on-line oraz przepisy przejściowe.</w:t>
      </w:r>
    </w:p>
    <w:p w14:paraId="352C28E1" w14:textId="77777777" w:rsidR="003E2337" w:rsidRPr="00A31FCC" w:rsidRDefault="003E2337" w:rsidP="003E2337">
      <w:pPr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eastAsiaTheme="minorHAnsi" w:hAnsi="Arial" w:cs="Arial"/>
          <w:b/>
          <w:color w:val="231F20"/>
          <w:sz w:val="20"/>
          <w:szCs w:val="20"/>
          <w:lang w:eastAsia="en-US"/>
        </w:rPr>
      </w:pPr>
      <w:r w:rsidRPr="00A31FCC">
        <w:rPr>
          <w:rFonts w:ascii="Arial" w:eastAsiaTheme="minorHAnsi" w:hAnsi="Arial" w:cs="Arial"/>
          <w:b/>
          <w:color w:val="231F20"/>
          <w:sz w:val="20"/>
          <w:szCs w:val="20"/>
          <w:lang w:eastAsia="en-US"/>
        </w:rPr>
        <w:t>3/</w:t>
      </w:r>
      <w:r w:rsidRPr="00A31FCC">
        <w:rPr>
          <w:rFonts w:ascii="Arial" w:eastAsiaTheme="minorHAnsi" w:hAnsi="Arial" w:cs="Arial"/>
          <w:b/>
          <w:color w:val="231F20"/>
          <w:sz w:val="20"/>
          <w:szCs w:val="20"/>
          <w:lang w:eastAsia="en-US"/>
        </w:rPr>
        <w:tab/>
        <w:t>Inne planowane zmiany dotyczące kas rejestrujących.</w:t>
      </w:r>
    </w:p>
    <w:p w14:paraId="7A29160D" w14:textId="77777777" w:rsidR="003E2337" w:rsidRPr="00A31FCC" w:rsidRDefault="003E2337" w:rsidP="003E2337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eastAsiaTheme="minorHAnsi" w:hAnsi="Arial" w:cs="Arial"/>
          <w:b/>
          <w:color w:val="231F20"/>
          <w:sz w:val="20"/>
          <w:szCs w:val="20"/>
          <w:lang w:eastAsia="en-US"/>
        </w:rPr>
      </w:pPr>
    </w:p>
    <w:p w14:paraId="153FFA85" w14:textId="77777777" w:rsidR="003E2337" w:rsidRPr="00A31FCC" w:rsidRDefault="003E2337" w:rsidP="003E2337">
      <w:pPr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eastAsiaTheme="minorHAnsi" w:hAnsi="Arial" w:cs="Arial"/>
          <w:b/>
          <w:color w:val="231F20"/>
          <w:sz w:val="20"/>
          <w:szCs w:val="20"/>
          <w:lang w:eastAsia="en-US"/>
        </w:rPr>
      </w:pPr>
      <w:r w:rsidRPr="00A31FCC">
        <w:rPr>
          <w:rFonts w:ascii="Arial" w:eastAsiaTheme="minorHAnsi" w:hAnsi="Arial" w:cs="Arial"/>
          <w:b/>
          <w:bCs/>
          <w:color w:val="231F20"/>
          <w:sz w:val="20"/>
          <w:szCs w:val="20"/>
          <w:lang w:eastAsia="en-US"/>
        </w:rPr>
        <w:t>Zmiany ustawy podatku VAT na 2019 rok dotyczące instytucji kultury.</w:t>
      </w:r>
    </w:p>
    <w:p w14:paraId="527A754A" w14:textId="77777777" w:rsidR="003E2337" w:rsidRPr="00A31FCC" w:rsidRDefault="003E2337" w:rsidP="003E2337">
      <w:pPr>
        <w:spacing w:line="360" w:lineRule="auto"/>
        <w:ind w:left="851" w:hanging="425"/>
        <w:contextualSpacing/>
        <w:rPr>
          <w:rFonts w:ascii="Arial" w:eastAsiaTheme="minorHAnsi" w:hAnsi="Arial" w:cs="Arial"/>
          <w:b/>
          <w:color w:val="231F20"/>
          <w:sz w:val="20"/>
          <w:szCs w:val="20"/>
          <w:u w:val="single"/>
          <w:lang w:eastAsia="en-US"/>
        </w:rPr>
      </w:pPr>
      <w:r w:rsidRPr="00A31FCC">
        <w:rPr>
          <w:rFonts w:ascii="Arial" w:eastAsiaTheme="minorHAnsi" w:hAnsi="Arial" w:cs="Arial"/>
          <w:color w:val="231F20"/>
          <w:sz w:val="20"/>
          <w:szCs w:val="20"/>
          <w:lang w:eastAsia="en-US"/>
        </w:rPr>
        <w:t>1/</w:t>
      </w:r>
      <w:r w:rsidRPr="00A31FCC">
        <w:rPr>
          <w:rFonts w:ascii="Arial" w:eastAsiaTheme="minorHAnsi" w:hAnsi="Arial" w:cs="Arial"/>
          <w:color w:val="231F20"/>
          <w:sz w:val="20"/>
          <w:szCs w:val="20"/>
          <w:lang w:eastAsia="en-US"/>
        </w:rPr>
        <w:tab/>
        <w:t xml:space="preserve">Zmiany ustawy o VAT </w:t>
      </w:r>
      <w:r w:rsidRPr="00A31FCC">
        <w:rPr>
          <w:rFonts w:ascii="Arial" w:eastAsiaTheme="minorHAnsi" w:hAnsi="Arial" w:cs="Arial"/>
          <w:b/>
          <w:color w:val="231F20"/>
          <w:sz w:val="20"/>
          <w:szCs w:val="20"/>
          <w:u w:val="single"/>
          <w:lang w:eastAsia="en-US"/>
        </w:rPr>
        <w:t xml:space="preserve">obowiązujące od 1 stycznia 2019 r. </w:t>
      </w:r>
    </w:p>
    <w:p w14:paraId="3EF281D5" w14:textId="77777777" w:rsidR="003E2337" w:rsidRPr="00A31FCC" w:rsidRDefault="003E2337" w:rsidP="003E2337">
      <w:pPr>
        <w:spacing w:line="360" w:lineRule="auto"/>
        <w:ind w:left="851" w:hanging="425"/>
        <w:contextualSpacing/>
        <w:rPr>
          <w:rFonts w:ascii="Arial" w:eastAsiaTheme="minorHAnsi" w:hAnsi="Arial" w:cs="Arial"/>
          <w:color w:val="231F20"/>
          <w:sz w:val="20"/>
          <w:szCs w:val="20"/>
          <w:lang w:eastAsia="en-US"/>
        </w:rPr>
      </w:pPr>
      <w:r w:rsidRPr="00A31FCC">
        <w:rPr>
          <w:rFonts w:ascii="Arial" w:eastAsiaTheme="minorHAnsi" w:hAnsi="Arial" w:cs="Arial"/>
          <w:color w:val="231F20"/>
          <w:sz w:val="20"/>
          <w:szCs w:val="20"/>
          <w:lang w:eastAsia="en-US"/>
        </w:rPr>
        <w:t>-  utrzymanie dotychczasowych stawek VAT,</w:t>
      </w:r>
    </w:p>
    <w:p w14:paraId="786B9C12" w14:textId="77777777" w:rsidR="003E2337" w:rsidRPr="00A31FCC" w:rsidRDefault="003E2337" w:rsidP="003E2337">
      <w:pPr>
        <w:spacing w:line="360" w:lineRule="auto"/>
        <w:ind w:left="851" w:hanging="425"/>
        <w:contextualSpacing/>
        <w:rPr>
          <w:rFonts w:ascii="Arial" w:hAnsi="Arial" w:cs="Arial"/>
          <w:color w:val="000000"/>
          <w:sz w:val="20"/>
          <w:szCs w:val="20"/>
        </w:rPr>
      </w:pPr>
      <w:r w:rsidRPr="00A31FCC">
        <w:rPr>
          <w:rFonts w:ascii="Arial" w:hAnsi="Arial" w:cs="Arial"/>
          <w:color w:val="000000"/>
          <w:sz w:val="20"/>
          <w:szCs w:val="20"/>
        </w:rPr>
        <w:t xml:space="preserve">- opodatkowania usług elektronicznych dla konsumentów z UE  </w:t>
      </w:r>
      <w:proofErr w:type="spellStart"/>
      <w:r w:rsidRPr="00A31FCC">
        <w:rPr>
          <w:rFonts w:ascii="Arial" w:hAnsi="Arial" w:cs="Arial"/>
          <w:color w:val="000000"/>
          <w:sz w:val="20"/>
          <w:szCs w:val="20"/>
        </w:rPr>
        <w:t>pow</w:t>
      </w:r>
      <w:proofErr w:type="spellEnd"/>
      <w:r w:rsidRPr="00A31FCC">
        <w:rPr>
          <w:rFonts w:ascii="Arial" w:hAnsi="Arial" w:cs="Arial"/>
          <w:color w:val="000000"/>
          <w:sz w:val="20"/>
          <w:szCs w:val="20"/>
        </w:rPr>
        <w:t xml:space="preserve"> 42 tys. zł w systemie MOSS,</w:t>
      </w:r>
    </w:p>
    <w:p w14:paraId="534F5A9F" w14:textId="77777777" w:rsidR="003E2337" w:rsidRPr="00A31FCC" w:rsidRDefault="003E2337" w:rsidP="003E2337">
      <w:pPr>
        <w:spacing w:line="360" w:lineRule="auto"/>
        <w:ind w:left="851" w:hanging="425"/>
        <w:contextualSpacing/>
        <w:rPr>
          <w:rFonts w:ascii="Arial" w:hAnsi="Arial" w:cs="Arial"/>
          <w:color w:val="000000"/>
          <w:sz w:val="20"/>
          <w:szCs w:val="20"/>
        </w:rPr>
      </w:pPr>
      <w:r w:rsidRPr="00A31FCC">
        <w:rPr>
          <w:rFonts w:ascii="Arial" w:hAnsi="Arial" w:cs="Arial"/>
          <w:color w:val="000000"/>
          <w:sz w:val="20"/>
          <w:szCs w:val="20"/>
        </w:rPr>
        <w:t>- ulga na złe długi po 90 dniach,</w:t>
      </w:r>
    </w:p>
    <w:p w14:paraId="265457CF" w14:textId="77777777" w:rsidR="003E2337" w:rsidRPr="00A31FCC" w:rsidRDefault="003E2337" w:rsidP="003E2337">
      <w:pPr>
        <w:spacing w:line="360" w:lineRule="auto"/>
        <w:ind w:left="851" w:hanging="425"/>
        <w:contextualSpacing/>
        <w:rPr>
          <w:rFonts w:ascii="Arial" w:hAnsi="Arial" w:cs="Arial"/>
          <w:color w:val="000000"/>
          <w:sz w:val="20"/>
          <w:szCs w:val="20"/>
        </w:rPr>
      </w:pPr>
      <w:r w:rsidRPr="00A31FCC">
        <w:rPr>
          <w:rFonts w:ascii="Arial" w:hAnsi="Arial" w:cs="Arial"/>
          <w:color w:val="000000"/>
          <w:sz w:val="20"/>
          <w:szCs w:val="20"/>
        </w:rPr>
        <w:t xml:space="preserve">- zmiany zasad opodatkowania bonów, </w:t>
      </w:r>
    </w:p>
    <w:p w14:paraId="0CB97612" w14:textId="77777777" w:rsidR="003E2337" w:rsidRPr="00A31FCC" w:rsidRDefault="003E2337" w:rsidP="003E2337">
      <w:pPr>
        <w:spacing w:line="360" w:lineRule="auto"/>
        <w:ind w:left="426"/>
        <w:contextualSpacing/>
        <w:rPr>
          <w:rFonts w:ascii="Arial" w:hAnsi="Arial" w:cs="Arial"/>
          <w:color w:val="000000"/>
          <w:sz w:val="20"/>
          <w:szCs w:val="20"/>
        </w:rPr>
      </w:pPr>
      <w:r w:rsidRPr="00A31FCC">
        <w:rPr>
          <w:rFonts w:ascii="Arial" w:hAnsi="Arial" w:cs="Arial"/>
          <w:color w:val="000000"/>
          <w:sz w:val="20"/>
          <w:szCs w:val="20"/>
        </w:rPr>
        <w:t>- przedłużenie stosowania Rop. RM do 31 grudnia 2019 dotyczące PKWiU 2008</w:t>
      </w:r>
      <w:r w:rsidRPr="00A31FCC">
        <w:rPr>
          <w:rFonts w:ascii="Arial" w:hAnsi="Arial" w:cs="Arial"/>
          <w:color w:val="000000"/>
          <w:sz w:val="20"/>
          <w:szCs w:val="20"/>
        </w:rPr>
        <w:br/>
        <w:t>2/  Planowane zmiany ustawy do wprowadzenia w 2019 roku</w:t>
      </w:r>
    </w:p>
    <w:p w14:paraId="41F34A29" w14:textId="77777777" w:rsidR="003E2337" w:rsidRPr="00A31FCC" w:rsidRDefault="003E2337" w:rsidP="003E2337">
      <w:pPr>
        <w:spacing w:line="360" w:lineRule="auto"/>
        <w:ind w:left="851" w:hanging="425"/>
        <w:contextualSpacing/>
        <w:rPr>
          <w:rFonts w:ascii="Arial" w:hAnsi="Arial" w:cs="Arial"/>
          <w:color w:val="000000"/>
          <w:sz w:val="20"/>
          <w:szCs w:val="20"/>
        </w:rPr>
      </w:pPr>
      <w:r w:rsidRPr="00A31FCC">
        <w:rPr>
          <w:rFonts w:ascii="Arial" w:eastAsiaTheme="minorHAnsi" w:hAnsi="Arial" w:cs="Arial"/>
          <w:color w:val="231F20"/>
          <w:sz w:val="20"/>
          <w:szCs w:val="20"/>
          <w:lang w:eastAsia="en-US"/>
        </w:rPr>
        <w:t xml:space="preserve">-  wprowadzenie </w:t>
      </w:r>
      <w:r w:rsidRPr="00A31FCC">
        <w:rPr>
          <w:rFonts w:ascii="Arial" w:hAnsi="Arial" w:cs="Arial"/>
          <w:color w:val="000000"/>
          <w:sz w:val="20"/>
          <w:szCs w:val="20"/>
        </w:rPr>
        <w:t xml:space="preserve">Nomenklatury scalonej (CN) w zakresie towarów oraz aktualnej PKWiU (2015) w zakresie usług od 1 stycznia 2020 r.  </w:t>
      </w:r>
    </w:p>
    <w:p w14:paraId="2D70D486" w14:textId="77777777" w:rsidR="003E2337" w:rsidRPr="00A31FCC" w:rsidRDefault="003E2337" w:rsidP="003E2337">
      <w:pPr>
        <w:spacing w:line="360" w:lineRule="auto"/>
        <w:ind w:left="851" w:hanging="425"/>
        <w:contextualSpacing/>
        <w:rPr>
          <w:rFonts w:ascii="Arial" w:hAnsi="Arial" w:cs="Arial"/>
          <w:color w:val="000000"/>
          <w:sz w:val="20"/>
          <w:szCs w:val="20"/>
        </w:rPr>
      </w:pPr>
      <w:r w:rsidRPr="00A31FCC">
        <w:rPr>
          <w:rFonts w:ascii="Arial" w:hAnsi="Arial" w:cs="Arial"/>
          <w:color w:val="000000"/>
          <w:sz w:val="20"/>
          <w:szCs w:val="20"/>
        </w:rPr>
        <w:t xml:space="preserve">-  Wiążąca Informacja Stawkowa (WIS) od 1 kwietnia 2019 r. </w:t>
      </w:r>
    </w:p>
    <w:p w14:paraId="5C95D30C" w14:textId="77777777" w:rsidR="003E2337" w:rsidRPr="00A31FCC" w:rsidRDefault="003E2337" w:rsidP="003E2337">
      <w:pPr>
        <w:spacing w:line="360" w:lineRule="auto"/>
        <w:ind w:left="851" w:hanging="425"/>
        <w:contextualSpacing/>
        <w:rPr>
          <w:rFonts w:ascii="Arial" w:hAnsi="Arial" w:cs="Arial"/>
          <w:color w:val="000000"/>
          <w:sz w:val="20"/>
          <w:szCs w:val="20"/>
        </w:rPr>
      </w:pPr>
      <w:r w:rsidRPr="00A31FCC">
        <w:rPr>
          <w:rFonts w:ascii="Arial" w:hAnsi="Arial" w:cs="Arial"/>
          <w:color w:val="000000"/>
          <w:sz w:val="20"/>
          <w:szCs w:val="20"/>
        </w:rPr>
        <w:t>-  zmiany wzorów deklaracji VAT  i likwidacja deklaracji VAT –</w:t>
      </w:r>
    </w:p>
    <w:p w14:paraId="7ACE604D" w14:textId="77777777" w:rsidR="003E2337" w:rsidRPr="00A31FCC" w:rsidRDefault="003E2337" w:rsidP="003E2337">
      <w:pPr>
        <w:spacing w:line="360" w:lineRule="auto"/>
        <w:ind w:left="851" w:hanging="425"/>
        <w:contextualSpacing/>
        <w:rPr>
          <w:rFonts w:ascii="Arial" w:hAnsi="Arial" w:cs="Arial"/>
          <w:color w:val="000000"/>
          <w:sz w:val="20"/>
          <w:szCs w:val="20"/>
        </w:rPr>
      </w:pPr>
      <w:r w:rsidRPr="00A31FCC">
        <w:rPr>
          <w:rFonts w:ascii="Arial" w:hAnsi="Arial" w:cs="Arial"/>
          <w:color w:val="000000"/>
          <w:sz w:val="20"/>
          <w:szCs w:val="20"/>
        </w:rPr>
        <w:t>-   Inne zmiany ustawy VAT i ordynacji  podatkowej lub rozporządzeń wykonawczych.</w:t>
      </w:r>
    </w:p>
    <w:p w14:paraId="5A516E38" w14:textId="77777777" w:rsidR="003E2337" w:rsidRPr="00A31FCC" w:rsidRDefault="003E2337" w:rsidP="003E2337">
      <w:pPr>
        <w:spacing w:line="360" w:lineRule="auto"/>
        <w:ind w:left="851" w:hanging="425"/>
        <w:contextualSpacing/>
        <w:rPr>
          <w:rFonts w:ascii="Arial" w:hAnsi="Arial" w:cs="Arial"/>
          <w:color w:val="000000"/>
          <w:sz w:val="20"/>
          <w:szCs w:val="20"/>
        </w:rPr>
      </w:pPr>
    </w:p>
    <w:p w14:paraId="7CBD8503" w14:textId="102F1749" w:rsidR="00C663E6" w:rsidRPr="00A31FCC" w:rsidRDefault="003E2337" w:rsidP="003E2337">
      <w:pPr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eastAsiaTheme="minorHAnsi" w:hAnsi="Arial" w:cs="Arial"/>
          <w:b/>
          <w:color w:val="231F20"/>
          <w:sz w:val="20"/>
          <w:szCs w:val="20"/>
          <w:lang w:eastAsia="en-US"/>
        </w:rPr>
      </w:pPr>
      <w:r w:rsidRPr="00A31FCC">
        <w:rPr>
          <w:rFonts w:ascii="Arial" w:eastAsiaTheme="minorHAnsi" w:hAnsi="Arial" w:cs="Arial"/>
          <w:b/>
          <w:bCs/>
          <w:color w:val="231F20"/>
          <w:sz w:val="20"/>
          <w:szCs w:val="20"/>
          <w:lang w:eastAsia="en-US"/>
        </w:rPr>
        <w:t>Konsultacje w zakresie podatku VAT.</w:t>
      </w:r>
    </w:p>
    <w:p w14:paraId="0DA4B1A3" w14:textId="77777777" w:rsidR="00C663E6" w:rsidRPr="00A31FCC" w:rsidRDefault="00C663E6" w:rsidP="00C663E6">
      <w:pPr>
        <w:ind w:left="1080" w:hanging="513"/>
        <w:jc w:val="both"/>
        <w:rPr>
          <w:rFonts w:ascii="Arial" w:eastAsia="Times New Roman" w:hAnsi="Arial" w:cs="Arial"/>
          <w:b/>
          <w:i/>
          <w:sz w:val="20"/>
          <w:szCs w:val="20"/>
          <w:highlight w:val="lightGray"/>
        </w:rPr>
      </w:pPr>
    </w:p>
    <w:p w14:paraId="023F8346" w14:textId="799D165F" w:rsidR="00C663E6" w:rsidRPr="00A31FCC" w:rsidRDefault="003E2337" w:rsidP="003E2337">
      <w:pPr>
        <w:jc w:val="both"/>
        <w:rPr>
          <w:rFonts w:ascii="Arial" w:eastAsia="Times New Roman" w:hAnsi="Arial" w:cs="Arial"/>
          <w:b/>
          <w:i/>
          <w:sz w:val="20"/>
          <w:szCs w:val="20"/>
          <w:u w:val="single"/>
        </w:rPr>
      </w:pPr>
      <w:r w:rsidRPr="00A31FCC">
        <w:rPr>
          <w:rFonts w:ascii="Arial" w:eastAsia="Times New Roman" w:hAnsi="Arial" w:cs="Arial"/>
          <w:b/>
          <w:i/>
          <w:sz w:val="20"/>
          <w:szCs w:val="20"/>
          <w:highlight w:val="lightGray"/>
          <w:u w:val="single"/>
        </w:rPr>
        <w:lastRenderedPageBreak/>
        <w:t>13 lutego</w:t>
      </w:r>
      <w:r w:rsidR="00C663E6" w:rsidRPr="00A31FCC">
        <w:rPr>
          <w:rFonts w:ascii="Arial" w:eastAsia="Times New Roman" w:hAnsi="Arial" w:cs="Arial"/>
          <w:b/>
          <w:i/>
          <w:sz w:val="20"/>
          <w:szCs w:val="20"/>
          <w:highlight w:val="lightGray"/>
          <w:u w:val="single"/>
        </w:rPr>
        <w:t xml:space="preserve"> – </w:t>
      </w:r>
      <w:r w:rsidRPr="00A31FCC">
        <w:rPr>
          <w:rFonts w:ascii="Arial" w:eastAsia="Times New Roman" w:hAnsi="Arial" w:cs="Arial"/>
          <w:b/>
          <w:i/>
          <w:sz w:val="20"/>
          <w:szCs w:val="20"/>
          <w:highlight w:val="lightGray"/>
          <w:u w:val="single"/>
        </w:rPr>
        <w:t>(</w:t>
      </w:r>
      <w:r w:rsidR="00C663E6" w:rsidRPr="00A31FCC">
        <w:rPr>
          <w:rFonts w:ascii="Arial" w:eastAsia="Times New Roman" w:hAnsi="Arial" w:cs="Arial"/>
          <w:b/>
          <w:i/>
          <w:sz w:val="20"/>
          <w:szCs w:val="20"/>
          <w:highlight w:val="lightGray"/>
          <w:u w:val="single"/>
        </w:rPr>
        <w:t>środa</w:t>
      </w:r>
      <w:r w:rsidRPr="00A31FCC">
        <w:rPr>
          <w:rFonts w:ascii="Arial" w:eastAsia="Times New Roman" w:hAnsi="Arial" w:cs="Arial"/>
          <w:b/>
          <w:i/>
          <w:sz w:val="20"/>
          <w:szCs w:val="20"/>
          <w:u w:val="single"/>
        </w:rPr>
        <w:t>)</w:t>
      </w:r>
      <w:r w:rsidR="00C663E6" w:rsidRPr="00A31FCC">
        <w:rPr>
          <w:rFonts w:ascii="Arial" w:eastAsia="Times New Roman" w:hAnsi="Arial" w:cs="Arial"/>
          <w:b/>
          <w:i/>
          <w:sz w:val="20"/>
          <w:szCs w:val="20"/>
          <w:u w:val="single"/>
        </w:rPr>
        <w:t xml:space="preserve">  </w:t>
      </w:r>
    </w:p>
    <w:p w14:paraId="1A7025F6" w14:textId="5B6D1420" w:rsidR="003E2337" w:rsidRPr="00A31FCC" w:rsidRDefault="003E2337" w:rsidP="003E2337">
      <w:pPr>
        <w:jc w:val="both"/>
        <w:rPr>
          <w:rFonts w:ascii="Arial" w:eastAsia="Times New Roman" w:hAnsi="Arial" w:cs="Arial"/>
          <w:b/>
          <w:i/>
          <w:sz w:val="20"/>
          <w:szCs w:val="20"/>
          <w:u w:val="single"/>
        </w:rPr>
      </w:pPr>
    </w:p>
    <w:p w14:paraId="02A9ED97" w14:textId="77777777" w:rsidR="003E2337" w:rsidRPr="00A31FCC" w:rsidRDefault="003E2337" w:rsidP="003E2337">
      <w:pPr>
        <w:jc w:val="both"/>
        <w:rPr>
          <w:rFonts w:ascii="Arial" w:eastAsia="Times New Roman" w:hAnsi="Arial" w:cs="Arial"/>
          <w:b/>
          <w:i/>
          <w:sz w:val="20"/>
          <w:szCs w:val="20"/>
          <w:u w:val="single"/>
        </w:rPr>
      </w:pPr>
    </w:p>
    <w:p w14:paraId="5D2FAD5C" w14:textId="77777777" w:rsidR="0094511E" w:rsidRPr="00A31FCC" w:rsidRDefault="0094511E" w:rsidP="0094511E">
      <w:pPr>
        <w:pStyle w:val="Tekstpodstawowywcity3"/>
        <w:spacing w:line="360" w:lineRule="auto"/>
        <w:ind w:left="0"/>
        <w:jc w:val="center"/>
        <w:rPr>
          <w:b/>
          <w:i w:val="0"/>
          <w:iCs w:val="0"/>
          <w:sz w:val="20"/>
          <w:szCs w:val="20"/>
        </w:rPr>
      </w:pPr>
      <w:r w:rsidRPr="00A31FCC">
        <w:rPr>
          <w:b/>
          <w:i w:val="0"/>
          <w:iCs w:val="0"/>
          <w:sz w:val="20"/>
          <w:szCs w:val="20"/>
        </w:rPr>
        <w:t>„Podatek dochodowy od osób prawnych” w instytucjach kultury w 2018 i na 2019 rok</w:t>
      </w:r>
    </w:p>
    <w:p w14:paraId="091A9A63" w14:textId="77777777" w:rsidR="0094511E" w:rsidRPr="00A31FCC" w:rsidRDefault="0094511E" w:rsidP="0094511E">
      <w:pPr>
        <w:pStyle w:val="Tekstpodstawowywcity3"/>
        <w:spacing w:line="360" w:lineRule="auto"/>
        <w:ind w:left="0"/>
        <w:jc w:val="center"/>
        <w:rPr>
          <w:b/>
          <w:i w:val="0"/>
          <w:iCs w:val="0"/>
          <w:sz w:val="20"/>
          <w:szCs w:val="20"/>
        </w:rPr>
      </w:pPr>
    </w:p>
    <w:p w14:paraId="5CA17405" w14:textId="77777777" w:rsidR="0094511E" w:rsidRPr="00A31FCC" w:rsidRDefault="0094511E" w:rsidP="0094511E">
      <w:pPr>
        <w:spacing w:line="360" w:lineRule="auto"/>
        <w:rPr>
          <w:rFonts w:ascii="Arial" w:hAnsi="Arial" w:cs="Arial"/>
          <w:b/>
          <w:sz w:val="20"/>
          <w:szCs w:val="20"/>
          <w:u w:val="wave"/>
        </w:rPr>
      </w:pPr>
      <w:r w:rsidRPr="00A31FCC">
        <w:rPr>
          <w:rFonts w:ascii="Arial" w:hAnsi="Arial" w:cs="Arial"/>
          <w:b/>
          <w:sz w:val="20"/>
          <w:szCs w:val="20"/>
          <w:u w:val="wave"/>
        </w:rPr>
        <w:t>Cel szkolenia:</w:t>
      </w:r>
    </w:p>
    <w:p w14:paraId="38ECDC87" w14:textId="77777777" w:rsidR="0094511E" w:rsidRPr="00A31FCC" w:rsidRDefault="0094511E" w:rsidP="0094511E">
      <w:pPr>
        <w:pStyle w:val="Akapitzlist"/>
        <w:numPr>
          <w:ilvl w:val="0"/>
          <w:numId w:val="42"/>
        </w:numPr>
        <w:spacing w:line="36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A31FCC">
        <w:rPr>
          <w:rFonts w:ascii="Arial" w:hAnsi="Arial" w:cs="Arial"/>
          <w:sz w:val="20"/>
          <w:szCs w:val="20"/>
        </w:rPr>
        <w:t>Zapoznanie się z aktualnymi przepisami oraz interpretacjami aparatu skarbowego dotyczącymi podatku dochodowego od osób prawnych.</w:t>
      </w:r>
    </w:p>
    <w:p w14:paraId="71D4F26B" w14:textId="77777777" w:rsidR="0094511E" w:rsidRPr="00A31FCC" w:rsidRDefault="0094511E" w:rsidP="0094511E">
      <w:pPr>
        <w:pStyle w:val="Akapitzlist"/>
        <w:numPr>
          <w:ilvl w:val="0"/>
          <w:numId w:val="42"/>
        </w:numPr>
        <w:spacing w:line="36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A31FCC">
        <w:rPr>
          <w:rFonts w:ascii="Arial" w:hAnsi="Arial" w:cs="Arial"/>
          <w:sz w:val="20"/>
          <w:szCs w:val="20"/>
        </w:rPr>
        <w:t>Pomoc w wypełnieniu deklaracji CIT-8 i CIT-8/O za 2018 rok.</w:t>
      </w:r>
    </w:p>
    <w:p w14:paraId="1164E8BD" w14:textId="77777777" w:rsidR="0094511E" w:rsidRPr="00A31FCC" w:rsidRDefault="0094511E" w:rsidP="0094511E">
      <w:pPr>
        <w:pStyle w:val="Akapitzlist"/>
        <w:numPr>
          <w:ilvl w:val="0"/>
          <w:numId w:val="42"/>
        </w:numPr>
        <w:spacing w:line="36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A31FCC">
        <w:rPr>
          <w:rFonts w:ascii="Arial" w:hAnsi="Arial" w:cs="Arial"/>
          <w:sz w:val="20"/>
          <w:szCs w:val="20"/>
        </w:rPr>
        <w:t>Zapoznanie ze zmianami w podatku dotyczącymi instytucji w 2019 roku.</w:t>
      </w:r>
    </w:p>
    <w:p w14:paraId="6741437E" w14:textId="77777777" w:rsidR="0094511E" w:rsidRPr="00A31FCC" w:rsidRDefault="0094511E" w:rsidP="0094511E">
      <w:pPr>
        <w:spacing w:line="360" w:lineRule="auto"/>
        <w:jc w:val="both"/>
        <w:rPr>
          <w:rFonts w:ascii="Arial" w:hAnsi="Arial" w:cs="Arial"/>
          <w:b/>
          <w:sz w:val="20"/>
          <w:szCs w:val="20"/>
          <w:u w:val="wave"/>
        </w:rPr>
      </w:pPr>
      <w:bookmarkStart w:id="1" w:name="_Hlk528664770"/>
      <w:r w:rsidRPr="00A31FCC">
        <w:rPr>
          <w:rFonts w:ascii="Arial" w:hAnsi="Arial" w:cs="Arial"/>
          <w:b/>
          <w:sz w:val="20"/>
          <w:szCs w:val="20"/>
          <w:u w:val="wave"/>
        </w:rPr>
        <w:t>Korzyści dla uczestników szkolenia:</w:t>
      </w:r>
    </w:p>
    <w:bookmarkEnd w:id="1"/>
    <w:p w14:paraId="4DC738C0" w14:textId="77777777" w:rsidR="0094511E" w:rsidRPr="00A31FCC" w:rsidRDefault="0094511E" w:rsidP="0094511E">
      <w:pPr>
        <w:pStyle w:val="Akapitzlist"/>
        <w:numPr>
          <w:ilvl w:val="0"/>
          <w:numId w:val="43"/>
        </w:numPr>
        <w:spacing w:line="36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A31FCC">
        <w:rPr>
          <w:rFonts w:ascii="Arial" w:hAnsi="Arial" w:cs="Arial"/>
          <w:sz w:val="20"/>
          <w:szCs w:val="20"/>
        </w:rPr>
        <w:t>przygotowanie do rozliczenia rocznego z podatku dochodowego od osób prawnych oraz wypełnienia deklaracji CIT-8 i CIT 8/O,</w:t>
      </w:r>
    </w:p>
    <w:p w14:paraId="6ED900E1" w14:textId="77777777" w:rsidR="0094511E" w:rsidRPr="00A31FCC" w:rsidRDefault="0094511E" w:rsidP="0094511E">
      <w:pPr>
        <w:pStyle w:val="Akapitzlist"/>
        <w:numPr>
          <w:ilvl w:val="0"/>
          <w:numId w:val="43"/>
        </w:numPr>
        <w:spacing w:line="36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A31FCC">
        <w:rPr>
          <w:rFonts w:ascii="Arial" w:hAnsi="Arial" w:cs="Arial"/>
          <w:sz w:val="20"/>
          <w:szCs w:val="20"/>
        </w:rPr>
        <w:t>ustalenie podstawy opodatkowania wydatków nie statutowych.</w:t>
      </w:r>
    </w:p>
    <w:p w14:paraId="48AD458C" w14:textId="0C8BF2AD" w:rsidR="00341B33" w:rsidRPr="00A31FCC" w:rsidRDefault="00341B33" w:rsidP="000245C4">
      <w:pPr>
        <w:jc w:val="both"/>
        <w:rPr>
          <w:rFonts w:ascii="Arial" w:hAnsi="Arial" w:cs="Arial"/>
          <w:b/>
          <w:sz w:val="20"/>
          <w:szCs w:val="20"/>
        </w:rPr>
      </w:pPr>
    </w:p>
    <w:p w14:paraId="6FC6A94A" w14:textId="2EF77463" w:rsidR="00F27F7B" w:rsidRPr="00496CCF" w:rsidRDefault="00F27F7B" w:rsidP="00F27F7B">
      <w:pPr>
        <w:spacing w:line="276" w:lineRule="auto"/>
        <w:jc w:val="both"/>
        <w:rPr>
          <w:rFonts w:ascii="Arial" w:eastAsia="Calibri" w:hAnsi="Arial" w:cs="Arial"/>
          <w:color w:val="0070C0"/>
          <w:sz w:val="20"/>
          <w:szCs w:val="20"/>
          <w:lang w:eastAsia="en-US"/>
        </w:rPr>
      </w:pPr>
    </w:p>
    <w:p w14:paraId="0EFC5332" w14:textId="0036A0B8" w:rsidR="00F27F7B" w:rsidRPr="00496CCF" w:rsidRDefault="00F2430C" w:rsidP="00F27F7B">
      <w:pPr>
        <w:ind w:left="-567" w:right="-995"/>
        <w:jc w:val="center"/>
        <w:rPr>
          <w:rFonts w:ascii="Arial" w:hAnsi="Arial" w:cs="Arial"/>
          <w:b/>
          <w:sz w:val="20"/>
          <w:szCs w:val="20"/>
        </w:rPr>
      </w:pPr>
      <w:r w:rsidRPr="00496CCF">
        <w:rPr>
          <w:rFonts w:ascii="Arial" w:hAnsi="Arial" w:cs="Arial"/>
          <w:b/>
          <w:sz w:val="20"/>
          <w:szCs w:val="20"/>
        </w:rPr>
        <w:t>HARMONOGRAM SEMINARIUM</w:t>
      </w:r>
    </w:p>
    <w:p w14:paraId="01106C80" w14:textId="77777777" w:rsidR="00F27F7B" w:rsidRPr="00496CCF" w:rsidRDefault="00F27F7B" w:rsidP="00F27F7B">
      <w:pPr>
        <w:ind w:firstLine="3420"/>
        <w:rPr>
          <w:rFonts w:ascii="Arial" w:hAnsi="Arial" w:cs="Arial"/>
          <w:b/>
          <w:sz w:val="20"/>
          <w:szCs w:val="20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7972"/>
      </w:tblGrid>
      <w:tr w:rsidR="00F27F7B" w:rsidRPr="00496CCF" w14:paraId="3A5AD6AB" w14:textId="77777777" w:rsidTr="00FA101A">
        <w:trPr>
          <w:trHeight w:hRule="exact" w:val="340"/>
        </w:trPr>
        <w:tc>
          <w:tcPr>
            <w:tcW w:w="10065" w:type="dxa"/>
            <w:gridSpan w:val="2"/>
            <w:shd w:val="clear" w:color="auto" w:fill="E6E6E6"/>
            <w:vAlign w:val="center"/>
            <w:hideMark/>
          </w:tcPr>
          <w:p w14:paraId="6E1F1AFA" w14:textId="3AF5FF1C" w:rsidR="00F27F7B" w:rsidRPr="00496CCF" w:rsidRDefault="00F2430C" w:rsidP="00FA10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96CCF">
              <w:rPr>
                <w:rFonts w:ascii="Arial" w:hAnsi="Arial" w:cs="Arial"/>
                <w:b/>
                <w:sz w:val="20"/>
                <w:szCs w:val="20"/>
              </w:rPr>
              <w:t>I DZIEŃ SEMINARIUM</w:t>
            </w:r>
            <w:r w:rsidR="0094511E">
              <w:rPr>
                <w:rFonts w:ascii="Arial" w:hAnsi="Arial" w:cs="Arial"/>
                <w:b/>
                <w:sz w:val="20"/>
                <w:szCs w:val="20"/>
              </w:rPr>
              <w:t xml:space="preserve"> – 11 lutego</w:t>
            </w:r>
            <w:r w:rsidR="00F27F7B" w:rsidRPr="00496CC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4511E">
              <w:rPr>
                <w:rFonts w:ascii="Arial" w:hAnsi="Arial" w:cs="Arial"/>
                <w:b/>
                <w:sz w:val="20"/>
                <w:szCs w:val="20"/>
              </w:rPr>
              <w:t>2019 r.</w:t>
            </w:r>
            <w:r w:rsidR="00F27F7B" w:rsidRPr="00496CCF">
              <w:rPr>
                <w:rFonts w:ascii="Arial" w:hAnsi="Arial" w:cs="Arial"/>
                <w:b/>
                <w:sz w:val="20"/>
                <w:szCs w:val="20"/>
              </w:rPr>
              <w:t>/poniedziałek/</w:t>
            </w:r>
          </w:p>
        </w:tc>
      </w:tr>
      <w:tr w:rsidR="00F27F7B" w:rsidRPr="00496CCF" w14:paraId="06456A35" w14:textId="77777777" w:rsidTr="00FA101A">
        <w:trPr>
          <w:trHeight w:hRule="exact" w:val="340"/>
        </w:trPr>
        <w:tc>
          <w:tcPr>
            <w:tcW w:w="2093" w:type="dxa"/>
            <w:vAlign w:val="center"/>
            <w:hideMark/>
          </w:tcPr>
          <w:p w14:paraId="49EA2813" w14:textId="02A925EA" w:rsidR="00F27F7B" w:rsidRPr="00496CCF" w:rsidRDefault="007C0123" w:rsidP="00FA101A">
            <w:pPr>
              <w:rPr>
                <w:rFonts w:ascii="Arial" w:hAnsi="Arial" w:cs="Arial"/>
                <w:sz w:val="20"/>
                <w:szCs w:val="20"/>
              </w:rPr>
            </w:pPr>
            <w:r w:rsidRPr="00496CCF">
              <w:rPr>
                <w:rFonts w:ascii="Arial" w:hAnsi="Arial" w:cs="Arial"/>
                <w:sz w:val="20"/>
                <w:szCs w:val="20"/>
              </w:rPr>
              <w:t>Godz. 9</w:t>
            </w:r>
            <w:r w:rsidR="00F27F7B" w:rsidRPr="00496CCF">
              <w:rPr>
                <w:rFonts w:ascii="Arial" w:hAnsi="Arial" w:cs="Arial"/>
                <w:sz w:val="20"/>
                <w:szCs w:val="20"/>
              </w:rPr>
              <w:t>.00-11.00</w:t>
            </w:r>
          </w:p>
        </w:tc>
        <w:tc>
          <w:tcPr>
            <w:tcW w:w="7972" w:type="dxa"/>
            <w:vAlign w:val="center"/>
          </w:tcPr>
          <w:p w14:paraId="37104575" w14:textId="77777777" w:rsidR="00F27F7B" w:rsidRPr="00496CCF" w:rsidRDefault="00F27F7B" w:rsidP="00FA101A">
            <w:pPr>
              <w:rPr>
                <w:rFonts w:ascii="Arial" w:hAnsi="Arial" w:cs="Arial"/>
                <w:sz w:val="20"/>
                <w:szCs w:val="20"/>
              </w:rPr>
            </w:pPr>
            <w:r w:rsidRPr="00496CCF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496CCF">
              <w:rPr>
                <w:rFonts w:ascii="Arial" w:hAnsi="Arial" w:cs="Arial"/>
                <w:i/>
                <w:sz w:val="20"/>
                <w:szCs w:val="20"/>
              </w:rPr>
              <w:t>przyjazd uczestników szkolenia i wydanie materiałów</w:t>
            </w:r>
          </w:p>
        </w:tc>
      </w:tr>
      <w:tr w:rsidR="00F27F7B" w:rsidRPr="00496CCF" w14:paraId="56CF0395" w14:textId="77777777" w:rsidTr="00FA101A">
        <w:trPr>
          <w:trHeight w:hRule="exact" w:val="296"/>
        </w:trPr>
        <w:tc>
          <w:tcPr>
            <w:tcW w:w="2093" w:type="dxa"/>
            <w:vAlign w:val="center"/>
            <w:hideMark/>
          </w:tcPr>
          <w:p w14:paraId="3008186B" w14:textId="77777777" w:rsidR="00F27F7B" w:rsidRPr="00496CCF" w:rsidRDefault="00F27F7B" w:rsidP="00FA101A">
            <w:pPr>
              <w:rPr>
                <w:rFonts w:ascii="Arial" w:hAnsi="Arial" w:cs="Arial"/>
                <w:sz w:val="20"/>
                <w:szCs w:val="20"/>
              </w:rPr>
            </w:pPr>
            <w:r w:rsidRPr="00496CCF">
              <w:rPr>
                <w:rFonts w:ascii="Arial" w:hAnsi="Arial" w:cs="Arial"/>
                <w:sz w:val="20"/>
                <w:szCs w:val="20"/>
              </w:rPr>
              <w:t>Godz. 11.00-13.30</w:t>
            </w:r>
          </w:p>
        </w:tc>
        <w:tc>
          <w:tcPr>
            <w:tcW w:w="7972" w:type="dxa"/>
            <w:vAlign w:val="center"/>
            <w:hideMark/>
          </w:tcPr>
          <w:p w14:paraId="1054A552" w14:textId="07CD3389" w:rsidR="004D25C1" w:rsidRPr="00496CCF" w:rsidRDefault="0094511E" w:rsidP="004D25C1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Wykład zgodnie z programem</w:t>
            </w:r>
          </w:p>
          <w:p w14:paraId="20C642AA" w14:textId="77777777" w:rsidR="004D25C1" w:rsidRPr="00496CCF" w:rsidRDefault="004D25C1" w:rsidP="004D25C1">
            <w:pPr>
              <w:spacing w:line="360" w:lineRule="auto"/>
              <w:ind w:left="30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0F84640" w14:textId="77777777" w:rsidR="004D25C1" w:rsidRPr="00496CCF" w:rsidRDefault="004D25C1" w:rsidP="004D25C1">
            <w:pPr>
              <w:numPr>
                <w:ilvl w:val="0"/>
                <w:numId w:val="19"/>
              </w:numPr>
              <w:spacing w:line="36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96CCF">
              <w:rPr>
                <w:rFonts w:ascii="Arial" w:hAnsi="Arial" w:cs="Arial"/>
                <w:b/>
                <w:sz w:val="20"/>
                <w:szCs w:val="20"/>
              </w:rPr>
              <w:t xml:space="preserve"> Środki trwałe i zmiany w przepisach dot. instytucji kultury</w:t>
            </w:r>
          </w:p>
          <w:p w14:paraId="5691E992" w14:textId="77777777" w:rsidR="004D25C1" w:rsidRPr="00496CCF" w:rsidRDefault="004D25C1" w:rsidP="004D25C1">
            <w:pPr>
              <w:spacing w:line="360" w:lineRule="auto"/>
              <w:ind w:left="30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9020DA" w14:textId="36BA7768" w:rsidR="004D25C1" w:rsidRPr="00496CCF" w:rsidRDefault="004D25C1" w:rsidP="004D25C1">
            <w:pPr>
              <w:spacing w:line="360" w:lineRule="auto"/>
              <w:ind w:left="300"/>
              <w:rPr>
                <w:rFonts w:ascii="Arial" w:hAnsi="Arial" w:cs="Arial"/>
                <w:b/>
                <w:sz w:val="20"/>
                <w:szCs w:val="20"/>
              </w:rPr>
            </w:pPr>
            <w:r w:rsidRPr="00496CCF">
              <w:rPr>
                <w:rFonts w:ascii="Arial" w:hAnsi="Arial" w:cs="Arial"/>
                <w:b/>
                <w:sz w:val="20"/>
                <w:szCs w:val="20"/>
              </w:rPr>
              <w:t>A.</w:t>
            </w:r>
            <w:r w:rsidRPr="00496CCF">
              <w:rPr>
                <w:rFonts w:ascii="Arial" w:hAnsi="Arial" w:cs="Arial"/>
                <w:b/>
                <w:sz w:val="20"/>
                <w:szCs w:val="20"/>
              </w:rPr>
              <w:tab/>
              <w:t xml:space="preserve"> Środki trwałe i zmiany w przepisach dot. instytucji kultury</w:t>
            </w:r>
          </w:p>
          <w:p w14:paraId="40493764" w14:textId="77777777" w:rsidR="004D25C1" w:rsidRPr="00496CCF" w:rsidRDefault="004D25C1" w:rsidP="004D25C1">
            <w:pPr>
              <w:numPr>
                <w:ilvl w:val="0"/>
                <w:numId w:val="19"/>
              </w:numPr>
              <w:spacing w:line="36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96CCF">
              <w:rPr>
                <w:rFonts w:ascii="Arial" w:hAnsi="Arial" w:cs="Arial"/>
                <w:b/>
                <w:sz w:val="20"/>
                <w:szCs w:val="20"/>
              </w:rPr>
              <w:t xml:space="preserve"> Środki trwałe i zmiany w przepisach dot. instytucji kultury</w:t>
            </w:r>
          </w:p>
          <w:p w14:paraId="08AE6125" w14:textId="77777777" w:rsidR="004D25C1" w:rsidRPr="00496CCF" w:rsidRDefault="004D25C1" w:rsidP="004D25C1">
            <w:pPr>
              <w:spacing w:line="360" w:lineRule="auto"/>
              <w:ind w:left="30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4D170FB" w14:textId="77777777" w:rsidR="004D25C1" w:rsidRPr="00496CCF" w:rsidRDefault="004D25C1" w:rsidP="004D25C1">
            <w:pPr>
              <w:numPr>
                <w:ilvl w:val="0"/>
                <w:numId w:val="19"/>
              </w:numPr>
              <w:spacing w:line="360" w:lineRule="auto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496CC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Środki trwałe i zmiany w przepisach dot. instytucji kultury</w:t>
            </w:r>
          </w:p>
          <w:p w14:paraId="47A0BE3C" w14:textId="77777777" w:rsidR="004D25C1" w:rsidRPr="00496CCF" w:rsidRDefault="004D25C1" w:rsidP="004D25C1">
            <w:pPr>
              <w:spacing w:line="360" w:lineRule="auto"/>
              <w:ind w:left="30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AEE4C0" w14:textId="77777777" w:rsidR="004D25C1" w:rsidRPr="00496CCF" w:rsidRDefault="004D25C1" w:rsidP="004D25C1">
            <w:pPr>
              <w:numPr>
                <w:ilvl w:val="0"/>
                <w:numId w:val="19"/>
              </w:numPr>
              <w:spacing w:line="36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96CCF">
              <w:rPr>
                <w:rFonts w:ascii="Arial" w:hAnsi="Arial" w:cs="Arial"/>
                <w:b/>
                <w:sz w:val="20"/>
                <w:szCs w:val="20"/>
              </w:rPr>
              <w:t xml:space="preserve"> Środki trwałe i zmiany w przepisach dot. instytucji kultury</w:t>
            </w:r>
          </w:p>
          <w:p w14:paraId="391482A0" w14:textId="77777777" w:rsidR="004D25C1" w:rsidRPr="00496CCF" w:rsidRDefault="004D25C1" w:rsidP="004D25C1">
            <w:pPr>
              <w:spacing w:line="360" w:lineRule="auto"/>
              <w:ind w:left="30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2E3FE01" w14:textId="77777777" w:rsidR="004D25C1" w:rsidRPr="00496CCF" w:rsidRDefault="004D25C1" w:rsidP="004D25C1">
            <w:pPr>
              <w:numPr>
                <w:ilvl w:val="0"/>
                <w:numId w:val="19"/>
              </w:numPr>
              <w:spacing w:line="36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96CCF">
              <w:rPr>
                <w:rFonts w:ascii="Arial" w:hAnsi="Arial" w:cs="Arial"/>
                <w:b/>
                <w:sz w:val="20"/>
                <w:szCs w:val="20"/>
              </w:rPr>
              <w:t xml:space="preserve"> Środki trwałe i zmiany w przepisach dot. instytucji kultury</w:t>
            </w:r>
          </w:p>
          <w:p w14:paraId="419D9E4F" w14:textId="30A698DB" w:rsidR="00F27F7B" w:rsidRPr="00496CCF" w:rsidRDefault="00F27F7B" w:rsidP="00FA101A">
            <w:pPr>
              <w:spacing w:after="20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F27F7B" w:rsidRPr="00496CCF" w14:paraId="1B273900" w14:textId="77777777" w:rsidTr="00FA101A">
        <w:trPr>
          <w:trHeight w:hRule="exact" w:val="283"/>
        </w:trPr>
        <w:tc>
          <w:tcPr>
            <w:tcW w:w="2093" w:type="dxa"/>
            <w:vAlign w:val="center"/>
            <w:hideMark/>
          </w:tcPr>
          <w:p w14:paraId="5EC93E86" w14:textId="77777777" w:rsidR="00F27F7B" w:rsidRPr="00496CCF" w:rsidRDefault="00F27F7B" w:rsidP="00FA101A">
            <w:pPr>
              <w:rPr>
                <w:rFonts w:ascii="Arial" w:hAnsi="Arial" w:cs="Arial"/>
                <w:sz w:val="20"/>
                <w:szCs w:val="20"/>
              </w:rPr>
            </w:pPr>
            <w:r w:rsidRPr="00496CCF">
              <w:rPr>
                <w:rFonts w:ascii="Arial" w:hAnsi="Arial" w:cs="Arial"/>
                <w:sz w:val="20"/>
                <w:szCs w:val="20"/>
              </w:rPr>
              <w:t>Godz. 13.30- 15.00</w:t>
            </w:r>
          </w:p>
        </w:tc>
        <w:tc>
          <w:tcPr>
            <w:tcW w:w="7972" w:type="dxa"/>
            <w:vAlign w:val="center"/>
            <w:hideMark/>
          </w:tcPr>
          <w:p w14:paraId="69707AE3" w14:textId="77777777" w:rsidR="00F27F7B" w:rsidRPr="00496CCF" w:rsidRDefault="00F27F7B" w:rsidP="00FA101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96CCF">
              <w:rPr>
                <w:rFonts w:ascii="Arial" w:hAnsi="Arial" w:cs="Arial"/>
                <w:i/>
                <w:sz w:val="20"/>
                <w:szCs w:val="20"/>
              </w:rPr>
              <w:t>– przerwa na obiad  i czas wolny</w:t>
            </w:r>
          </w:p>
        </w:tc>
      </w:tr>
      <w:tr w:rsidR="00F27F7B" w:rsidRPr="00496CCF" w14:paraId="728C74A4" w14:textId="77777777" w:rsidTr="00FA101A">
        <w:trPr>
          <w:trHeight w:hRule="exact" w:val="349"/>
        </w:trPr>
        <w:tc>
          <w:tcPr>
            <w:tcW w:w="2093" w:type="dxa"/>
            <w:vAlign w:val="center"/>
          </w:tcPr>
          <w:p w14:paraId="4AC26301" w14:textId="77777777" w:rsidR="00F27F7B" w:rsidRPr="00496CCF" w:rsidRDefault="00F27F7B" w:rsidP="00FA101A">
            <w:pPr>
              <w:rPr>
                <w:rFonts w:ascii="Arial" w:hAnsi="Arial" w:cs="Arial"/>
                <w:sz w:val="20"/>
                <w:szCs w:val="20"/>
              </w:rPr>
            </w:pPr>
            <w:r w:rsidRPr="00496CCF">
              <w:rPr>
                <w:rFonts w:ascii="Arial" w:hAnsi="Arial" w:cs="Arial"/>
                <w:sz w:val="20"/>
                <w:szCs w:val="20"/>
              </w:rPr>
              <w:t>Godz. 15.0-17.00</w:t>
            </w:r>
          </w:p>
        </w:tc>
        <w:tc>
          <w:tcPr>
            <w:tcW w:w="7972" w:type="dxa"/>
            <w:vAlign w:val="center"/>
          </w:tcPr>
          <w:p w14:paraId="566166DC" w14:textId="3CAAC4AA" w:rsidR="004D25C1" w:rsidRPr="00650DD6" w:rsidRDefault="0094511E" w:rsidP="004D25C1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Wykład c.d.</w:t>
            </w:r>
          </w:p>
          <w:p w14:paraId="1E5D0B6F" w14:textId="6B17F673" w:rsidR="00F27F7B" w:rsidRPr="00496CCF" w:rsidRDefault="00F27F7B" w:rsidP="00731161">
            <w:pPr>
              <w:spacing w:after="20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F27F7B" w:rsidRPr="00496CCF" w14:paraId="2FD611A7" w14:textId="77777777" w:rsidTr="00FA101A">
        <w:trPr>
          <w:trHeight w:hRule="exact" w:val="340"/>
        </w:trPr>
        <w:tc>
          <w:tcPr>
            <w:tcW w:w="2093" w:type="dxa"/>
            <w:vAlign w:val="center"/>
          </w:tcPr>
          <w:p w14:paraId="1163B72F" w14:textId="77777777" w:rsidR="00F27F7B" w:rsidRPr="00496CCF" w:rsidRDefault="00F27F7B" w:rsidP="00FA101A">
            <w:pPr>
              <w:rPr>
                <w:rFonts w:ascii="Arial" w:hAnsi="Arial" w:cs="Arial"/>
                <w:sz w:val="20"/>
                <w:szCs w:val="20"/>
              </w:rPr>
            </w:pPr>
            <w:r w:rsidRPr="00496CCF">
              <w:rPr>
                <w:rFonts w:ascii="Arial" w:hAnsi="Arial" w:cs="Arial"/>
                <w:sz w:val="20"/>
                <w:szCs w:val="20"/>
              </w:rPr>
              <w:t>Godz. 17-00-17-30</w:t>
            </w:r>
          </w:p>
        </w:tc>
        <w:tc>
          <w:tcPr>
            <w:tcW w:w="7972" w:type="dxa"/>
            <w:vAlign w:val="center"/>
          </w:tcPr>
          <w:p w14:paraId="39774670" w14:textId="77777777" w:rsidR="00F27F7B" w:rsidRPr="00496CCF" w:rsidRDefault="00F27F7B" w:rsidP="00FA101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96CC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- konsultacje </w:t>
            </w:r>
          </w:p>
        </w:tc>
      </w:tr>
      <w:tr w:rsidR="00F27F7B" w:rsidRPr="00496CCF" w14:paraId="2702B948" w14:textId="77777777" w:rsidTr="00FA101A">
        <w:trPr>
          <w:trHeight w:hRule="exact" w:val="340"/>
        </w:trPr>
        <w:tc>
          <w:tcPr>
            <w:tcW w:w="2093" w:type="dxa"/>
            <w:vAlign w:val="center"/>
            <w:hideMark/>
          </w:tcPr>
          <w:p w14:paraId="426FFAC6" w14:textId="77777777" w:rsidR="00F27F7B" w:rsidRPr="00496CCF" w:rsidRDefault="00F27F7B" w:rsidP="00FA101A">
            <w:pPr>
              <w:rPr>
                <w:rFonts w:ascii="Arial" w:hAnsi="Arial" w:cs="Arial"/>
                <w:sz w:val="20"/>
                <w:szCs w:val="20"/>
              </w:rPr>
            </w:pPr>
            <w:r w:rsidRPr="00496CCF">
              <w:rPr>
                <w:rFonts w:ascii="Arial" w:hAnsi="Arial" w:cs="Arial"/>
                <w:sz w:val="20"/>
                <w:szCs w:val="20"/>
              </w:rPr>
              <w:t>Godz. 18.30</w:t>
            </w:r>
          </w:p>
        </w:tc>
        <w:tc>
          <w:tcPr>
            <w:tcW w:w="7972" w:type="dxa"/>
            <w:vAlign w:val="center"/>
            <w:hideMark/>
          </w:tcPr>
          <w:p w14:paraId="5CF4663A" w14:textId="77777777" w:rsidR="00F27F7B" w:rsidRPr="00496CCF" w:rsidRDefault="00F27F7B" w:rsidP="00FA101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96CCF">
              <w:rPr>
                <w:rFonts w:ascii="Arial" w:hAnsi="Arial" w:cs="Arial"/>
                <w:i/>
                <w:sz w:val="20"/>
                <w:szCs w:val="20"/>
              </w:rPr>
              <w:t xml:space="preserve">– kolacja </w:t>
            </w:r>
          </w:p>
        </w:tc>
      </w:tr>
      <w:tr w:rsidR="00F27F7B" w:rsidRPr="00496CCF" w14:paraId="1B6C5196" w14:textId="77777777" w:rsidTr="00FA101A">
        <w:trPr>
          <w:trHeight w:hRule="exact" w:val="340"/>
        </w:trPr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  <w:hideMark/>
          </w:tcPr>
          <w:p w14:paraId="2E8ABC73" w14:textId="47C3ACF1" w:rsidR="00F27F7B" w:rsidRPr="00496CCF" w:rsidRDefault="00F2430C" w:rsidP="00FA10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96CCF">
              <w:rPr>
                <w:rFonts w:ascii="Arial" w:hAnsi="Arial" w:cs="Arial"/>
                <w:b/>
                <w:sz w:val="20"/>
                <w:szCs w:val="20"/>
              </w:rPr>
              <w:t>II DZIEŃ SEMINARIUM</w:t>
            </w:r>
            <w:r w:rsidR="0094511E">
              <w:rPr>
                <w:rFonts w:ascii="Arial" w:hAnsi="Arial" w:cs="Arial"/>
                <w:b/>
                <w:sz w:val="20"/>
                <w:szCs w:val="20"/>
              </w:rPr>
              <w:t xml:space="preserve"> – 12 lutego 2019 r.</w:t>
            </w:r>
            <w:r w:rsidR="00F27F7B" w:rsidRPr="00496CCF">
              <w:rPr>
                <w:rFonts w:ascii="Arial" w:hAnsi="Arial" w:cs="Arial"/>
                <w:b/>
                <w:sz w:val="20"/>
                <w:szCs w:val="20"/>
              </w:rPr>
              <w:t xml:space="preserve"> /wtorek/</w:t>
            </w:r>
          </w:p>
        </w:tc>
      </w:tr>
      <w:tr w:rsidR="00F27F7B" w:rsidRPr="00496CCF" w14:paraId="26FD884C" w14:textId="77777777" w:rsidTr="00FA101A">
        <w:trPr>
          <w:trHeight w:hRule="exact" w:val="340"/>
        </w:trPr>
        <w:tc>
          <w:tcPr>
            <w:tcW w:w="2093" w:type="dxa"/>
            <w:vAlign w:val="center"/>
            <w:hideMark/>
          </w:tcPr>
          <w:p w14:paraId="258297BF" w14:textId="77777777" w:rsidR="00F27F7B" w:rsidRPr="00496CCF" w:rsidRDefault="00F27F7B" w:rsidP="00FA101A">
            <w:pPr>
              <w:rPr>
                <w:rFonts w:ascii="Arial" w:hAnsi="Arial" w:cs="Arial"/>
                <w:sz w:val="20"/>
                <w:szCs w:val="20"/>
              </w:rPr>
            </w:pPr>
            <w:r w:rsidRPr="00496CCF">
              <w:rPr>
                <w:rFonts w:ascii="Arial" w:hAnsi="Arial" w:cs="Arial"/>
                <w:sz w:val="20"/>
                <w:szCs w:val="20"/>
              </w:rPr>
              <w:t>Godz. 8.00-9.00</w:t>
            </w:r>
          </w:p>
        </w:tc>
        <w:tc>
          <w:tcPr>
            <w:tcW w:w="7972" w:type="dxa"/>
            <w:vAlign w:val="center"/>
            <w:hideMark/>
          </w:tcPr>
          <w:p w14:paraId="1E045354" w14:textId="77777777" w:rsidR="00F27F7B" w:rsidRPr="00496CCF" w:rsidRDefault="00F27F7B" w:rsidP="00FA101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96CCF">
              <w:rPr>
                <w:rFonts w:ascii="Arial" w:hAnsi="Arial" w:cs="Arial"/>
                <w:i/>
                <w:sz w:val="20"/>
                <w:szCs w:val="20"/>
              </w:rPr>
              <w:t xml:space="preserve">– śniadanie </w:t>
            </w:r>
          </w:p>
        </w:tc>
      </w:tr>
      <w:tr w:rsidR="00F27F7B" w:rsidRPr="00496CCF" w14:paraId="24764FA0" w14:textId="77777777" w:rsidTr="00FA101A">
        <w:trPr>
          <w:trHeight w:hRule="exact" w:val="340"/>
        </w:trPr>
        <w:tc>
          <w:tcPr>
            <w:tcW w:w="2093" w:type="dxa"/>
            <w:vAlign w:val="center"/>
            <w:hideMark/>
          </w:tcPr>
          <w:p w14:paraId="676289B9" w14:textId="77777777" w:rsidR="00F27F7B" w:rsidRPr="00496CCF" w:rsidRDefault="00F27F7B" w:rsidP="00FA101A">
            <w:pPr>
              <w:rPr>
                <w:rFonts w:ascii="Arial" w:hAnsi="Arial" w:cs="Arial"/>
                <w:sz w:val="20"/>
                <w:szCs w:val="20"/>
              </w:rPr>
            </w:pPr>
            <w:r w:rsidRPr="00496CCF">
              <w:rPr>
                <w:rFonts w:ascii="Arial" w:hAnsi="Arial" w:cs="Arial"/>
                <w:sz w:val="20"/>
                <w:szCs w:val="20"/>
              </w:rPr>
              <w:t>Godz. 9.00-10.30</w:t>
            </w:r>
          </w:p>
        </w:tc>
        <w:tc>
          <w:tcPr>
            <w:tcW w:w="7972" w:type="dxa"/>
            <w:vAlign w:val="center"/>
            <w:hideMark/>
          </w:tcPr>
          <w:p w14:paraId="53F57BD7" w14:textId="6831C4C4" w:rsidR="007C0123" w:rsidRPr="00496CCF" w:rsidRDefault="00F27F7B" w:rsidP="007C0123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96CC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94511E">
              <w:rPr>
                <w:rFonts w:ascii="Arial" w:hAnsi="Arial" w:cs="Arial"/>
                <w:b/>
                <w:color w:val="000000"/>
                <w:sz w:val="20"/>
                <w:szCs w:val="20"/>
              </w:rPr>
              <w:t>Wykład zgodnie z programem</w:t>
            </w:r>
          </w:p>
          <w:p w14:paraId="4A4A6E4D" w14:textId="18DD3061" w:rsidR="00F27F7B" w:rsidRPr="00496CCF" w:rsidRDefault="00F27F7B" w:rsidP="00FA101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27F7B" w:rsidRPr="00496CCF" w14:paraId="088CE117" w14:textId="77777777" w:rsidTr="00FA101A">
        <w:trPr>
          <w:trHeight w:hRule="exact" w:val="340"/>
        </w:trPr>
        <w:tc>
          <w:tcPr>
            <w:tcW w:w="2093" w:type="dxa"/>
            <w:vAlign w:val="center"/>
            <w:hideMark/>
          </w:tcPr>
          <w:p w14:paraId="69D963D2" w14:textId="77777777" w:rsidR="00F27F7B" w:rsidRPr="00496CCF" w:rsidRDefault="00F27F7B" w:rsidP="00FA101A">
            <w:pPr>
              <w:rPr>
                <w:rFonts w:ascii="Arial" w:hAnsi="Arial" w:cs="Arial"/>
                <w:sz w:val="20"/>
                <w:szCs w:val="20"/>
              </w:rPr>
            </w:pPr>
            <w:r w:rsidRPr="00496CCF">
              <w:rPr>
                <w:rFonts w:ascii="Arial" w:hAnsi="Arial" w:cs="Arial"/>
                <w:sz w:val="20"/>
                <w:szCs w:val="20"/>
              </w:rPr>
              <w:t>Godz. 10.30-11.00</w:t>
            </w:r>
          </w:p>
        </w:tc>
        <w:tc>
          <w:tcPr>
            <w:tcW w:w="7972" w:type="dxa"/>
            <w:vAlign w:val="center"/>
            <w:hideMark/>
          </w:tcPr>
          <w:p w14:paraId="53D7600E" w14:textId="77777777" w:rsidR="00F27F7B" w:rsidRPr="00496CCF" w:rsidRDefault="00F27F7B" w:rsidP="00FA101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96CCF">
              <w:rPr>
                <w:rFonts w:ascii="Arial" w:hAnsi="Arial" w:cs="Arial"/>
                <w:i/>
                <w:sz w:val="20"/>
                <w:szCs w:val="20"/>
              </w:rPr>
              <w:t xml:space="preserve">– przerwa </w:t>
            </w:r>
          </w:p>
        </w:tc>
      </w:tr>
      <w:tr w:rsidR="00F27F7B" w:rsidRPr="00496CCF" w14:paraId="6A64B88D" w14:textId="77777777" w:rsidTr="00FA101A">
        <w:trPr>
          <w:trHeight w:hRule="exact" w:val="340"/>
        </w:trPr>
        <w:tc>
          <w:tcPr>
            <w:tcW w:w="2093" w:type="dxa"/>
            <w:vAlign w:val="center"/>
            <w:hideMark/>
          </w:tcPr>
          <w:p w14:paraId="1FA3E754" w14:textId="77777777" w:rsidR="00F27F7B" w:rsidRPr="00496CCF" w:rsidRDefault="00F27F7B" w:rsidP="00FA101A">
            <w:pPr>
              <w:rPr>
                <w:rFonts w:ascii="Arial" w:hAnsi="Arial" w:cs="Arial"/>
                <w:sz w:val="20"/>
                <w:szCs w:val="20"/>
              </w:rPr>
            </w:pPr>
            <w:r w:rsidRPr="00496CCF">
              <w:rPr>
                <w:rFonts w:ascii="Arial" w:hAnsi="Arial" w:cs="Arial"/>
                <w:sz w:val="20"/>
                <w:szCs w:val="20"/>
              </w:rPr>
              <w:t>Godz. 11.00-13.00</w:t>
            </w:r>
          </w:p>
        </w:tc>
        <w:tc>
          <w:tcPr>
            <w:tcW w:w="7972" w:type="dxa"/>
            <w:vAlign w:val="center"/>
            <w:hideMark/>
          </w:tcPr>
          <w:p w14:paraId="03AD1E26" w14:textId="69A65B3E" w:rsidR="007C0123" w:rsidRPr="0094511E" w:rsidRDefault="0094511E" w:rsidP="007C0123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4511E">
              <w:rPr>
                <w:rFonts w:ascii="Arial" w:hAnsi="Arial" w:cs="Arial"/>
                <w:b/>
                <w:sz w:val="20"/>
                <w:szCs w:val="20"/>
              </w:rPr>
              <w:t>Wykład c.d.</w:t>
            </w:r>
          </w:p>
          <w:p w14:paraId="6DEE4F4A" w14:textId="11079ABB" w:rsidR="00F27F7B" w:rsidRPr="00650DD6" w:rsidRDefault="00F27F7B" w:rsidP="00FA10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F7B" w:rsidRPr="00496CCF" w14:paraId="2AAD787A" w14:textId="77777777" w:rsidTr="00FA101A">
        <w:trPr>
          <w:trHeight w:hRule="exact" w:val="340"/>
        </w:trPr>
        <w:tc>
          <w:tcPr>
            <w:tcW w:w="2093" w:type="dxa"/>
            <w:tcBorders>
              <w:bottom w:val="single" w:sz="4" w:space="0" w:color="auto"/>
            </w:tcBorders>
            <w:vAlign w:val="center"/>
            <w:hideMark/>
          </w:tcPr>
          <w:p w14:paraId="3508DE01" w14:textId="04B76F2A" w:rsidR="00F27F7B" w:rsidRPr="00496CCF" w:rsidRDefault="00333FAC" w:rsidP="00FA101A">
            <w:pPr>
              <w:rPr>
                <w:rFonts w:ascii="Arial" w:hAnsi="Arial" w:cs="Arial"/>
                <w:sz w:val="20"/>
                <w:szCs w:val="20"/>
              </w:rPr>
            </w:pPr>
            <w:r w:rsidRPr="00496CCF">
              <w:rPr>
                <w:rFonts w:ascii="Arial" w:hAnsi="Arial" w:cs="Arial"/>
                <w:sz w:val="20"/>
                <w:szCs w:val="20"/>
              </w:rPr>
              <w:t>Godz. 13.00-13.45</w:t>
            </w:r>
          </w:p>
        </w:tc>
        <w:tc>
          <w:tcPr>
            <w:tcW w:w="7972" w:type="dxa"/>
            <w:vAlign w:val="center"/>
            <w:hideMark/>
          </w:tcPr>
          <w:p w14:paraId="30398B9B" w14:textId="3169A478" w:rsidR="00F27F7B" w:rsidRPr="00496CCF" w:rsidRDefault="00F27F7B" w:rsidP="00FA101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96CCF">
              <w:rPr>
                <w:rFonts w:ascii="Arial" w:hAnsi="Arial" w:cs="Arial"/>
                <w:i/>
                <w:sz w:val="20"/>
                <w:szCs w:val="20"/>
              </w:rPr>
              <w:t>– obiad</w:t>
            </w:r>
          </w:p>
        </w:tc>
      </w:tr>
      <w:tr w:rsidR="00333FAC" w:rsidRPr="00496CCF" w14:paraId="6760A79C" w14:textId="77777777" w:rsidTr="00FA101A">
        <w:trPr>
          <w:trHeight w:hRule="exact" w:val="340"/>
        </w:trPr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14:paraId="13673426" w14:textId="33D8D194" w:rsidR="00333FAC" w:rsidRPr="00496CCF" w:rsidRDefault="00333FAC" w:rsidP="00FA101A">
            <w:pPr>
              <w:rPr>
                <w:rFonts w:ascii="Arial" w:hAnsi="Arial" w:cs="Arial"/>
                <w:sz w:val="20"/>
                <w:szCs w:val="20"/>
              </w:rPr>
            </w:pPr>
            <w:r w:rsidRPr="00496CCF">
              <w:rPr>
                <w:rFonts w:ascii="Arial" w:hAnsi="Arial" w:cs="Arial"/>
                <w:sz w:val="20"/>
                <w:szCs w:val="20"/>
              </w:rPr>
              <w:t>Godz. 14.00-15.00</w:t>
            </w:r>
          </w:p>
        </w:tc>
        <w:tc>
          <w:tcPr>
            <w:tcW w:w="7972" w:type="dxa"/>
            <w:tcBorders>
              <w:bottom w:val="single" w:sz="4" w:space="0" w:color="auto"/>
            </w:tcBorders>
            <w:vAlign w:val="center"/>
          </w:tcPr>
          <w:p w14:paraId="794857E3" w14:textId="3E4A0EB2" w:rsidR="00333FAC" w:rsidRPr="00650DD6" w:rsidRDefault="00650DD6" w:rsidP="007C012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Pr="00650DD6">
              <w:rPr>
                <w:rFonts w:ascii="Arial" w:hAnsi="Arial" w:cs="Arial"/>
                <w:sz w:val="20"/>
                <w:szCs w:val="20"/>
              </w:rPr>
              <w:t>Czas wolny</w:t>
            </w:r>
          </w:p>
        </w:tc>
      </w:tr>
      <w:tr w:rsidR="00F27F7B" w:rsidRPr="00496CCF" w14:paraId="40B94328" w14:textId="77777777" w:rsidTr="00FA101A">
        <w:trPr>
          <w:trHeight w:hRule="exact" w:val="340"/>
        </w:trPr>
        <w:tc>
          <w:tcPr>
            <w:tcW w:w="2093" w:type="dxa"/>
            <w:tcBorders>
              <w:bottom w:val="single" w:sz="4" w:space="0" w:color="auto"/>
            </w:tcBorders>
            <w:vAlign w:val="center"/>
            <w:hideMark/>
          </w:tcPr>
          <w:p w14:paraId="5BF39884" w14:textId="7EE068CD" w:rsidR="00F27F7B" w:rsidRPr="00496CCF" w:rsidRDefault="00333FAC" w:rsidP="00FA101A">
            <w:pPr>
              <w:rPr>
                <w:rFonts w:ascii="Arial" w:hAnsi="Arial" w:cs="Arial"/>
                <w:sz w:val="20"/>
                <w:szCs w:val="20"/>
              </w:rPr>
            </w:pPr>
            <w:r w:rsidRPr="00496CCF">
              <w:rPr>
                <w:rFonts w:ascii="Arial" w:hAnsi="Arial" w:cs="Arial"/>
                <w:sz w:val="20"/>
                <w:szCs w:val="20"/>
              </w:rPr>
              <w:t>Godz. 15</w:t>
            </w:r>
            <w:r w:rsidR="00650DD6">
              <w:rPr>
                <w:rFonts w:ascii="Arial" w:hAnsi="Arial" w:cs="Arial"/>
                <w:sz w:val="20"/>
                <w:szCs w:val="20"/>
              </w:rPr>
              <w:t>.0</w:t>
            </w:r>
            <w:r w:rsidR="00F27F7B" w:rsidRPr="00496CCF">
              <w:rPr>
                <w:rFonts w:ascii="Arial" w:hAnsi="Arial" w:cs="Arial"/>
                <w:sz w:val="20"/>
                <w:szCs w:val="20"/>
              </w:rPr>
              <w:t>0-17.00</w:t>
            </w:r>
          </w:p>
        </w:tc>
        <w:tc>
          <w:tcPr>
            <w:tcW w:w="7972" w:type="dxa"/>
            <w:tcBorders>
              <w:bottom w:val="single" w:sz="4" w:space="0" w:color="auto"/>
            </w:tcBorders>
            <w:vAlign w:val="center"/>
            <w:hideMark/>
          </w:tcPr>
          <w:p w14:paraId="5F66CA2A" w14:textId="2F737579" w:rsidR="007C0123" w:rsidRPr="00496CCF" w:rsidRDefault="00F27F7B" w:rsidP="007C0123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96CCF">
              <w:rPr>
                <w:rFonts w:ascii="Arial" w:hAnsi="Arial" w:cs="Arial"/>
                <w:i/>
                <w:sz w:val="20"/>
                <w:szCs w:val="20"/>
              </w:rPr>
              <w:t xml:space="preserve">– </w:t>
            </w:r>
            <w:r w:rsidR="0094511E">
              <w:rPr>
                <w:rFonts w:ascii="Arial" w:hAnsi="Arial" w:cs="Arial"/>
                <w:b/>
                <w:i/>
                <w:sz w:val="20"/>
                <w:szCs w:val="20"/>
              </w:rPr>
              <w:t>Wykład c.d.</w:t>
            </w:r>
          </w:p>
          <w:p w14:paraId="2B2EE2A3" w14:textId="7DFEC5A5" w:rsidR="00F27F7B" w:rsidRPr="00496CCF" w:rsidRDefault="00F27F7B" w:rsidP="00FA101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C46B6C" w:rsidRPr="00496CCF" w14:paraId="221BA9C8" w14:textId="77777777" w:rsidTr="00FA101A">
        <w:trPr>
          <w:trHeight w:hRule="exact" w:val="340"/>
        </w:trPr>
        <w:tc>
          <w:tcPr>
            <w:tcW w:w="2093" w:type="dxa"/>
            <w:tcBorders>
              <w:top w:val="single" w:sz="4" w:space="0" w:color="auto"/>
            </w:tcBorders>
            <w:vAlign w:val="center"/>
          </w:tcPr>
          <w:p w14:paraId="0199E904" w14:textId="59E4415C" w:rsidR="00C46B6C" w:rsidRPr="00496CCF" w:rsidRDefault="00C46B6C" w:rsidP="00FA10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Godz. 17.00-18.00</w:t>
            </w:r>
          </w:p>
        </w:tc>
        <w:tc>
          <w:tcPr>
            <w:tcW w:w="7972" w:type="dxa"/>
            <w:tcBorders>
              <w:top w:val="single" w:sz="4" w:space="0" w:color="auto"/>
            </w:tcBorders>
            <w:vAlign w:val="center"/>
          </w:tcPr>
          <w:p w14:paraId="088CF18F" w14:textId="2BA0181D" w:rsidR="00C46B6C" w:rsidRPr="00496CCF" w:rsidRDefault="00C46B6C" w:rsidP="00FA101A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- </w:t>
            </w:r>
            <w:r w:rsidRPr="00C46B6C">
              <w:rPr>
                <w:rFonts w:ascii="Arial" w:hAnsi="Arial" w:cs="Arial"/>
                <w:b/>
                <w:i/>
                <w:sz w:val="20"/>
                <w:szCs w:val="20"/>
              </w:rPr>
              <w:t>konsultacje</w:t>
            </w:r>
          </w:p>
        </w:tc>
      </w:tr>
      <w:tr w:rsidR="00F27F7B" w:rsidRPr="00496CCF" w14:paraId="70380FF8" w14:textId="77777777" w:rsidTr="00FA101A">
        <w:trPr>
          <w:trHeight w:hRule="exact" w:val="340"/>
        </w:trPr>
        <w:tc>
          <w:tcPr>
            <w:tcW w:w="2093" w:type="dxa"/>
            <w:tcBorders>
              <w:top w:val="single" w:sz="4" w:space="0" w:color="auto"/>
            </w:tcBorders>
            <w:vAlign w:val="center"/>
            <w:hideMark/>
          </w:tcPr>
          <w:p w14:paraId="1E523B5C" w14:textId="77777777" w:rsidR="00F27F7B" w:rsidRPr="00496CCF" w:rsidRDefault="00F27F7B" w:rsidP="00FA101A">
            <w:pPr>
              <w:rPr>
                <w:rFonts w:ascii="Arial" w:hAnsi="Arial" w:cs="Arial"/>
                <w:sz w:val="20"/>
                <w:szCs w:val="20"/>
              </w:rPr>
            </w:pPr>
            <w:r w:rsidRPr="00496CCF">
              <w:rPr>
                <w:rFonts w:ascii="Arial" w:hAnsi="Arial" w:cs="Arial"/>
                <w:sz w:val="20"/>
                <w:szCs w:val="20"/>
              </w:rPr>
              <w:t>Godz. 18.30</w:t>
            </w:r>
          </w:p>
        </w:tc>
        <w:tc>
          <w:tcPr>
            <w:tcW w:w="7972" w:type="dxa"/>
            <w:tcBorders>
              <w:top w:val="single" w:sz="4" w:space="0" w:color="auto"/>
            </w:tcBorders>
            <w:vAlign w:val="center"/>
            <w:hideMark/>
          </w:tcPr>
          <w:p w14:paraId="53BC0C7E" w14:textId="77777777" w:rsidR="00F27F7B" w:rsidRPr="00496CCF" w:rsidRDefault="00F27F7B" w:rsidP="00FA101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96CCF">
              <w:rPr>
                <w:rFonts w:ascii="Arial" w:hAnsi="Arial" w:cs="Arial"/>
                <w:i/>
                <w:sz w:val="20"/>
                <w:szCs w:val="20"/>
              </w:rPr>
              <w:t xml:space="preserve">– kolacja </w:t>
            </w:r>
          </w:p>
        </w:tc>
      </w:tr>
      <w:tr w:rsidR="00F27F7B" w:rsidRPr="00496CCF" w14:paraId="1A62CF4C" w14:textId="77777777" w:rsidTr="00FA101A">
        <w:trPr>
          <w:trHeight w:hRule="exact" w:val="340"/>
        </w:trPr>
        <w:tc>
          <w:tcPr>
            <w:tcW w:w="10065" w:type="dxa"/>
            <w:gridSpan w:val="2"/>
            <w:shd w:val="clear" w:color="auto" w:fill="E6E6E6"/>
            <w:vAlign w:val="center"/>
            <w:hideMark/>
          </w:tcPr>
          <w:p w14:paraId="31C980E6" w14:textId="1992C1C5" w:rsidR="00F27F7B" w:rsidRPr="00496CCF" w:rsidRDefault="00F2430C" w:rsidP="00FA10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96CCF">
              <w:rPr>
                <w:rFonts w:ascii="Arial" w:hAnsi="Arial" w:cs="Arial"/>
                <w:b/>
                <w:sz w:val="20"/>
                <w:szCs w:val="20"/>
              </w:rPr>
              <w:t>III DZIEŃ SEMINARIUM</w:t>
            </w:r>
            <w:r w:rsidR="0094511E">
              <w:rPr>
                <w:rFonts w:ascii="Arial" w:hAnsi="Arial" w:cs="Arial"/>
                <w:b/>
                <w:sz w:val="20"/>
                <w:szCs w:val="20"/>
              </w:rPr>
              <w:t xml:space="preserve"> – 13 lutego 2019 r.</w:t>
            </w:r>
            <w:r w:rsidR="00F27F7B" w:rsidRPr="00496CCF">
              <w:rPr>
                <w:rFonts w:ascii="Arial" w:hAnsi="Arial" w:cs="Arial"/>
                <w:b/>
                <w:sz w:val="20"/>
                <w:szCs w:val="20"/>
              </w:rPr>
              <w:t xml:space="preserve"> /środa/</w:t>
            </w:r>
            <w:r w:rsidR="00F27F7B" w:rsidRPr="00496CCF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F27F7B" w:rsidRPr="00496CCF" w14:paraId="039874E6" w14:textId="77777777" w:rsidTr="00FA101A">
        <w:trPr>
          <w:trHeight w:hRule="exact" w:val="340"/>
        </w:trPr>
        <w:tc>
          <w:tcPr>
            <w:tcW w:w="2093" w:type="dxa"/>
            <w:vAlign w:val="center"/>
            <w:hideMark/>
          </w:tcPr>
          <w:p w14:paraId="5BB764FC" w14:textId="77777777" w:rsidR="00F27F7B" w:rsidRPr="00496CCF" w:rsidRDefault="00F27F7B" w:rsidP="00FA101A">
            <w:pPr>
              <w:rPr>
                <w:rFonts w:ascii="Arial" w:hAnsi="Arial" w:cs="Arial"/>
                <w:sz w:val="20"/>
                <w:szCs w:val="20"/>
              </w:rPr>
            </w:pPr>
            <w:r w:rsidRPr="00496CCF">
              <w:rPr>
                <w:rFonts w:ascii="Arial" w:hAnsi="Arial" w:cs="Arial"/>
                <w:sz w:val="20"/>
                <w:szCs w:val="20"/>
              </w:rPr>
              <w:t>Godz. 8.00-9.00</w:t>
            </w:r>
          </w:p>
        </w:tc>
        <w:tc>
          <w:tcPr>
            <w:tcW w:w="7972" w:type="dxa"/>
            <w:vAlign w:val="center"/>
            <w:hideMark/>
          </w:tcPr>
          <w:p w14:paraId="25A9F13D" w14:textId="77777777" w:rsidR="00F27F7B" w:rsidRPr="00496CCF" w:rsidRDefault="00F27F7B" w:rsidP="00FA101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96CCF">
              <w:rPr>
                <w:rFonts w:ascii="Arial" w:hAnsi="Arial" w:cs="Arial"/>
                <w:i/>
                <w:sz w:val="20"/>
                <w:szCs w:val="20"/>
              </w:rPr>
              <w:t xml:space="preserve">– śniadanie </w:t>
            </w:r>
          </w:p>
        </w:tc>
      </w:tr>
      <w:tr w:rsidR="00F27F7B" w:rsidRPr="00496CCF" w14:paraId="58CF86C8" w14:textId="77777777" w:rsidTr="00FA101A">
        <w:trPr>
          <w:trHeight w:hRule="exact" w:val="412"/>
        </w:trPr>
        <w:tc>
          <w:tcPr>
            <w:tcW w:w="2093" w:type="dxa"/>
            <w:vAlign w:val="center"/>
            <w:hideMark/>
          </w:tcPr>
          <w:p w14:paraId="0AC956D4" w14:textId="77777777" w:rsidR="00F27F7B" w:rsidRPr="00496CCF" w:rsidRDefault="00F27F7B" w:rsidP="00FA101A">
            <w:pPr>
              <w:tabs>
                <w:tab w:val="num" w:pos="1620"/>
              </w:tabs>
              <w:rPr>
                <w:rFonts w:ascii="Arial" w:hAnsi="Arial" w:cs="Arial"/>
                <w:sz w:val="20"/>
                <w:szCs w:val="20"/>
              </w:rPr>
            </w:pPr>
            <w:r w:rsidRPr="00496CCF">
              <w:rPr>
                <w:rFonts w:ascii="Arial" w:hAnsi="Arial" w:cs="Arial"/>
                <w:sz w:val="20"/>
                <w:szCs w:val="20"/>
              </w:rPr>
              <w:t>Godz. 9-00-10.30</w:t>
            </w:r>
          </w:p>
        </w:tc>
        <w:tc>
          <w:tcPr>
            <w:tcW w:w="7972" w:type="dxa"/>
            <w:vAlign w:val="center"/>
            <w:hideMark/>
          </w:tcPr>
          <w:p w14:paraId="6914AA20" w14:textId="051C9E7F" w:rsidR="00F27F7B" w:rsidRPr="00650DD6" w:rsidRDefault="0094511E" w:rsidP="004D25C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Wykład zgodnie z programem </w:t>
            </w:r>
          </w:p>
        </w:tc>
      </w:tr>
      <w:tr w:rsidR="00F27F7B" w:rsidRPr="00496CCF" w14:paraId="58BF2DAE" w14:textId="77777777" w:rsidTr="00FA101A">
        <w:trPr>
          <w:trHeight w:hRule="exact" w:val="340"/>
        </w:trPr>
        <w:tc>
          <w:tcPr>
            <w:tcW w:w="2093" w:type="dxa"/>
            <w:vAlign w:val="center"/>
            <w:hideMark/>
          </w:tcPr>
          <w:p w14:paraId="2C729BD8" w14:textId="77777777" w:rsidR="00F27F7B" w:rsidRPr="00496CCF" w:rsidRDefault="00F27F7B" w:rsidP="00FA101A">
            <w:pPr>
              <w:tabs>
                <w:tab w:val="num" w:pos="1620"/>
              </w:tabs>
              <w:rPr>
                <w:rFonts w:ascii="Arial" w:hAnsi="Arial" w:cs="Arial"/>
                <w:sz w:val="20"/>
                <w:szCs w:val="20"/>
              </w:rPr>
            </w:pPr>
            <w:r w:rsidRPr="00496CCF">
              <w:rPr>
                <w:rFonts w:ascii="Arial" w:hAnsi="Arial" w:cs="Arial"/>
                <w:sz w:val="20"/>
                <w:szCs w:val="20"/>
              </w:rPr>
              <w:t>Godz. 10.30-11.00</w:t>
            </w:r>
          </w:p>
        </w:tc>
        <w:tc>
          <w:tcPr>
            <w:tcW w:w="7972" w:type="dxa"/>
            <w:vAlign w:val="center"/>
            <w:hideMark/>
          </w:tcPr>
          <w:p w14:paraId="43D18A9B" w14:textId="77777777" w:rsidR="00F27F7B" w:rsidRPr="00496CCF" w:rsidRDefault="00F27F7B" w:rsidP="00FA101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96CCF">
              <w:rPr>
                <w:rFonts w:ascii="Arial" w:hAnsi="Arial" w:cs="Arial"/>
                <w:i/>
                <w:sz w:val="20"/>
                <w:szCs w:val="20"/>
              </w:rPr>
              <w:t xml:space="preserve">– przerwa </w:t>
            </w:r>
          </w:p>
        </w:tc>
      </w:tr>
      <w:tr w:rsidR="00F27F7B" w:rsidRPr="00496CCF" w14:paraId="48136094" w14:textId="77777777" w:rsidTr="00FA101A">
        <w:trPr>
          <w:trHeight w:hRule="exact" w:val="499"/>
        </w:trPr>
        <w:tc>
          <w:tcPr>
            <w:tcW w:w="2093" w:type="dxa"/>
            <w:vAlign w:val="center"/>
            <w:hideMark/>
          </w:tcPr>
          <w:p w14:paraId="39485017" w14:textId="77777777" w:rsidR="00F27F7B" w:rsidRPr="00496CCF" w:rsidRDefault="00F27F7B" w:rsidP="00FA101A">
            <w:pPr>
              <w:tabs>
                <w:tab w:val="num" w:pos="1620"/>
              </w:tabs>
              <w:rPr>
                <w:rFonts w:ascii="Arial" w:hAnsi="Arial" w:cs="Arial"/>
                <w:sz w:val="20"/>
                <w:szCs w:val="20"/>
              </w:rPr>
            </w:pPr>
            <w:r w:rsidRPr="00496CCF">
              <w:rPr>
                <w:rFonts w:ascii="Arial" w:hAnsi="Arial" w:cs="Arial"/>
                <w:sz w:val="20"/>
                <w:szCs w:val="20"/>
              </w:rPr>
              <w:t>Godz. 11.00-13.00</w:t>
            </w:r>
          </w:p>
        </w:tc>
        <w:tc>
          <w:tcPr>
            <w:tcW w:w="7972" w:type="dxa"/>
            <w:vAlign w:val="center"/>
            <w:hideMark/>
          </w:tcPr>
          <w:p w14:paraId="68D9936D" w14:textId="452D3103" w:rsidR="00F27F7B" w:rsidRPr="00496CCF" w:rsidRDefault="0094511E" w:rsidP="00FA101A">
            <w:pPr>
              <w:spacing w:line="276" w:lineRule="auto"/>
              <w:rPr>
                <w:rFonts w:ascii="Arial" w:eastAsia="Calibri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Wykład c.d.</w:t>
            </w:r>
          </w:p>
          <w:p w14:paraId="7DF9BD05" w14:textId="77777777" w:rsidR="00F27F7B" w:rsidRPr="00496CCF" w:rsidRDefault="00F27F7B" w:rsidP="00FA101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0D575C1" w14:textId="77777777" w:rsidR="00F27F7B" w:rsidRPr="00496CCF" w:rsidRDefault="00F27F7B" w:rsidP="00FA101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27F7B" w:rsidRPr="00496CCF" w14:paraId="0F51CD9B" w14:textId="77777777" w:rsidTr="00FA101A">
        <w:trPr>
          <w:trHeight w:hRule="exact" w:val="340"/>
        </w:trPr>
        <w:tc>
          <w:tcPr>
            <w:tcW w:w="2093" w:type="dxa"/>
            <w:shd w:val="clear" w:color="auto" w:fill="D9D9D9"/>
            <w:vAlign w:val="center"/>
            <w:hideMark/>
          </w:tcPr>
          <w:p w14:paraId="2A6CE429" w14:textId="77777777" w:rsidR="00F27F7B" w:rsidRPr="00496CCF" w:rsidRDefault="00F27F7B" w:rsidP="00FA101A">
            <w:pPr>
              <w:tabs>
                <w:tab w:val="num" w:pos="1620"/>
              </w:tabs>
              <w:rPr>
                <w:rFonts w:ascii="Arial" w:hAnsi="Arial" w:cs="Arial"/>
                <w:sz w:val="20"/>
                <w:szCs w:val="20"/>
              </w:rPr>
            </w:pPr>
            <w:r w:rsidRPr="00496CCF">
              <w:rPr>
                <w:rFonts w:ascii="Arial" w:hAnsi="Arial" w:cs="Arial"/>
                <w:sz w:val="20"/>
                <w:szCs w:val="20"/>
              </w:rPr>
              <w:lastRenderedPageBreak/>
              <w:t>Godz. 13.00</w:t>
            </w:r>
          </w:p>
        </w:tc>
        <w:tc>
          <w:tcPr>
            <w:tcW w:w="7972" w:type="dxa"/>
            <w:shd w:val="clear" w:color="auto" w:fill="D9D9D9"/>
            <w:vAlign w:val="center"/>
            <w:hideMark/>
          </w:tcPr>
          <w:p w14:paraId="2E79BCEE" w14:textId="77777777" w:rsidR="00F27F7B" w:rsidRPr="00496CCF" w:rsidRDefault="00F27F7B" w:rsidP="00FA101A">
            <w:pPr>
              <w:tabs>
                <w:tab w:val="num" w:pos="1620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496CCF">
              <w:rPr>
                <w:rFonts w:ascii="Arial" w:hAnsi="Arial" w:cs="Arial"/>
                <w:i/>
                <w:sz w:val="20"/>
                <w:szCs w:val="20"/>
              </w:rPr>
              <w:t xml:space="preserve">– obiad i zakończenie szkolenia, odjazd uczestników </w:t>
            </w:r>
          </w:p>
        </w:tc>
      </w:tr>
    </w:tbl>
    <w:p w14:paraId="5049704D" w14:textId="77777777" w:rsidR="00F27F7B" w:rsidRPr="00496CCF" w:rsidRDefault="00F27F7B" w:rsidP="00F27F7B">
      <w:pPr>
        <w:spacing w:line="276" w:lineRule="auto"/>
        <w:rPr>
          <w:rFonts w:ascii="Arial" w:hAnsi="Arial" w:cs="Arial"/>
          <w:b/>
          <w:bCs/>
          <w:color w:val="0070C0"/>
          <w:sz w:val="20"/>
          <w:szCs w:val="20"/>
          <w:u w:val="single"/>
        </w:rPr>
      </w:pPr>
    </w:p>
    <w:p w14:paraId="2C660E45" w14:textId="5EE79726" w:rsidR="00F27F7B" w:rsidRPr="00496CCF" w:rsidRDefault="00F2430C" w:rsidP="00F27F7B">
      <w:pPr>
        <w:spacing w:line="276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  <w:r w:rsidRPr="00496CCF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ODPŁATNOŚĆ ZA UDZIAŁ W SEMINARIUM</w:t>
      </w:r>
    </w:p>
    <w:p w14:paraId="623E2DCD" w14:textId="77777777" w:rsidR="00F27F7B" w:rsidRPr="00496CCF" w:rsidRDefault="00F27F7B" w:rsidP="00F27F7B">
      <w:pPr>
        <w:spacing w:line="276" w:lineRule="auto"/>
        <w:jc w:val="center"/>
        <w:rPr>
          <w:rFonts w:ascii="Arial" w:hAnsi="Arial" w:cs="Arial"/>
          <w:color w:val="0070C0"/>
          <w:sz w:val="20"/>
          <w:szCs w:val="20"/>
        </w:rPr>
      </w:pPr>
    </w:p>
    <w:p w14:paraId="06700F48" w14:textId="491044E7" w:rsidR="00F27F7B" w:rsidRPr="00496CCF" w:rsidRDefault="00F27F7B" w:rsidP="00F27F7B">
      <w:pPr>
        <w:jc w:val="both"/>
        <w:rPr>
          <w:rFonts w:ascii="Arial" w:hAnsi="Arial" w:cs="Arial"/>
          <w:sz w:val="20"/>
          <w:szCs w:val="20"/>
          <w:lang w:val="de-DE"/>
        </w:rPr>
      </w:pPr>
      <w:proofErr w:type="spellStart"/>
      <w:r w:rsidRPr="00496CCF">
        <w:rPr>
          <w:rFonts w:ascii="Arial" w:hAnsi="Arial" w:cs="Arial"/>
          <w:sz w:val="20"/>
          <w:szCs w:val="20"/>
          <w:lang w:val="de-DE"/>
        </w:rPr>
        <w:t>Akredytacja</w:t>
      </w:r>
      <w:proofErr w:type="spellEnd"/>
      <w:r w:rsidRPr="00496CCF">
        <w:rPr>
          <w:rFonts w:ascii="Arial" w:hAnsi="Arial" w:cs="Arial"/>
          <w:sz w:val="20"/>
          <w:szCs w:val="20"/>
          <w:lang w:val="de-DE"/>
        </w:rPr>
        <w:t xml:space="preserve"> na </w:t>
      </w:r>
      <w:proofErr w:type="spellStart"/>
      <w:r w:rsidRPr="00496CCF">
        <w:rPr>
          <w:rFonts w:ascii="Arial" w:hAnsi="Arial" w:cs="Arial"/>
          <w:sz w:val="20"/>
          <w:szCs w:val="20"/>
          <w:lang w:val="de-DE"/>
        </w:rPr>
        <w:t>seminarium</w:t>
      </w:r>
      <w:proofErr w:type="spellEnd"/>
      <w:r w:rsidRPr="00496CCF">
        <w:rPr>
          <w:rFonts w:ascii="Arial" w:hAnsi="Arial" w:cs="Arial"/>
          <w:sz w:val="20"/>
          <w:szCs w:val="20"/>
          <w:lang w:val="de-DE"/>
        </w:rPr>
        <w:t xml:space="preserve"> </w:t>
      </w:r>
      <w:r w:rsidRPr="00496CCF">
        <w:rPr>
          <w:rFonts w:ascii="Arial" w:hAnsi="Arial" w:cs="Arial"/>
          <w:b/>
          <w:sz w:val="20"/>
          <w:szCs w:val="20"/>
          <w:u w:val="single"/>
          <w:lang w:val="de-DE"/>
        </w:rPr>
        <w:t>3-dniowe</w:t>
      </w:r>
      <w:r w:rsidRPr="00496CCF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496CCF">
        <w:rPr>
          <w:rFonts w:ascii="Arial" w:hAnsi="Arial" w:cs="Arial"/>
          <w:sz w:val="20"/>
          <w:szCs w:val="20"/>
          <w:lang w:val="de-DE"/>
        </w:rPr>
        <w:t>wynosi</w:t>
      </w:r>
      <w:proofErr w:type="spellEnd"/>
      <w:r w:rsidRPr="00496CCF">
        <w:rPr>
          <w:rFonts w:ascii="Arial" w:hAnsi="Arial" w:cs="Arial"/>
          <w:b/>
          <w:sz w:val="20"/>
          <w:szCs w:val="20"/>
          <w:lang w:val="de-DE"/>
        </w:rPr>
        <w:t xml:space="preserve"> </w:t>
      </w:r>
      <w:r w:rsidR="007C0123" w:rsidRPr="00496CCF">
        <w:rPr>
          <w:rFonts w:ascii="Arial" w:hAnsi="Arial" w:cs="Arial"/>
          <w:b/>
          <w:sz w:val="20"/>
          <w:szCs w:val="20"/>
          <w:u w:val="single"/>
          <w:lang w:val="de-DE"/>
        </w:rPr>
        <w:t>70</w:t>
      </w:r>
      <w:r w:rsidRPr="00496CCF">
        <w:rPr>
          <w:rFonts w:ascii="Arial" w:hAnsi="Arial" w:cs="Arial"/>
          <w:b/>
          <w:sz w:val="20"/>
          <w:szCs w:val="20"/>
          <w:u w:val="single"/>
          <w:lang w:val="de-DE"/>
        </w:rPr>
        <w:t xml:space="preserve">0,- </w:t>
      </w:r>
      <w:proofErr w:type="spellStart"/>
      <w:r w:rsidRPr="00496CCF">
        <w:rPr>
          <w:rFonts w:ascii="Arial" w:hAnsi="Arial" w:cs="Arial"/>
          <w:b/>
          <w:sz w:val="20"/>
          <w:szCs w:val="20"/>
          <w:u w:val="single"/>
          <w:lang w:val="de-DE"/>
        </w:rPr>
        <w:t>zł</w:t>
      </w:r>
      <w:proofErr w:type="spellEnd"/>
      <w:r w:rsidRPr="00496CCF">
        <w:rPr>
          <w:rFonts w:ascii="Arial" w:hAnsi="Arial" w:cs="Arial"/>
          <w:b/>
          <w:sz w:val="20"/>
          <w:szCs w:val="20"/>
          <w:lang w:val="de-DE"/>
        </w:rPr>
        <w:t xml:space="preserve"> </w:t>
      </w:r>
      <w:r w:rsidRPr="00496CCF">
        <w:rPr>
          <w:rFonts w:ascii="Arial" w:hAnsi="Arial" w:cs="Arial"/>
          <w:sz w:val="20"/>
          <w:szCs w:val="20"/>
          <w:lang w:val="de-DE"/>
        </w:rPr>
        <w:t xml:space="preserve">i </w:t>
      </w:r>
      <w:proofErr w:type="spellStart"/>
      <w:r w:rsidRPr="00496CCF">
        <w:rPr>
          <w:rFonts w:ascii="Arial" w:hAnsi="Arial" w:cs="Arial"/>
          <w:sz w:val="20"/>
          <w:szCs w:val="20"/>
          <w:lang w:val="de-DE"/>
        </w:rPr>
        <w:t>obejmuje</w:t>
      </w:r>
      <w:proofErr w:type="spellEnd"/>
      <w:r w:rsidRPr="00496CCF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496CCF">
        <w:rPr>
          <w:rFonts w:ascii="Arial" w:hAnsi="Arial" w:cs="Arial"/>
          <w:sz w:val="20"/>
          <w:szCs w:val="20"/>
          <w:lang w:val="de-DE"/>
        </w:rPr>
        <w:t>koszty</w:t>
      </w:r>
      <w:proofErr w:type="spellEnd"/>
      <w:r w:rsidRPr="00496CCF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496CCF">
        <w:rPr>
          <w:rFonts w:ascii="Arial" w:hAnsi="Arial" w:cs="Arial"/>
          <w:sz w:val="20"/>
          <w:szCs w:val="20"/>
          <w:lang w:val="de-DE"/>
        </w:rPr>
        <w:t>materiałów</w:t>
      </w:r>
      <w:proofErr w:type="spellEnd"/>
      <w:r w:rsidRPr="00496CCF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496CCF">
        <w:rPr>
          <w:rFonts w:ascii="Arial" w:hAnsi="Arial" w:cs="Arial"/>
          <w:sz w:val="20"/>
          <w:szCs w:val="20"/>
          <w:lang w:val="de-DE"/>
        </w:rPr>
        <w:t>szkoleniowych</w:t>
      </w:r>
      <w:proofErr w:type="spellEnd"/>
      <w:r w:rsidRPr="00496CCF">
        <w:rPr>
          <w:rFonts w:ascii="Arial" w:hAnsi="Arial" w:cs="Arial"/>
          <w:sz w:val="20"/>
          <w:szCs w:val="20"/>
          <w:lang w:val="de-DE"/>
        </w:rPr>
        <w:t xml:space="preserve"> na </w:t>
      </w:r>
      <w:proofErr w:type="spellStart"/>
      <w:r w:rsidRPr="00496CCF">
        <w:rPr>
          <w:rFonts w:ascii="Arial" w:hAnsi="Arial" w:cs="Arial"/>
          <w:sz w:val="20"/>
          <w:szCs w:val="20"/>
          <w:lang w:val="de-DE"/>
        </w:rPr>
        <w:t>płycie</w:t>
      </w:r>
      <w:proofErr w:type="spellEnd"/>
      <w:r w:rsidRPr="00496CCF">
        <w:rPr>
          <w:rFonts w:ascii="Arial" w:hAnsi="Arial" w:cs="Arial"/>
          <w:sz w:val="20"/>
          <w:szCs w:val="20"/>
          <w:lang w:val="de-DE"/>
        </w:rPr>
        <w:t xml:space="preserve"> CD, </w:t>
      </w:r>
      <w:proofErr w:type="spellStart"/>
      <w:r w:rsidRPr="00496CCF">
        <w:rPr>
          <w:rFonts w:ascii="Arial" w:hAnsi="Arial" w:cs="Arial"/>
          <w:sz w:val="20"/>
          <w:szCs w:val="20"/>
          <w:lang w:val="de-DE"/>
        </w:rPr>
        <w:t>koszty</w:t>
      </w:r>
      <w:proofErr w:type="spellEnd"/>
      <w:r w:rsidRPr="00496CCF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496CCF">
        <w:rPr>
          <w:rFonts w:ascii="Arial" w:hAnsi="Arial" w:cs="Arial"/>
          <w:sz w:val="20"/>
          <w:szCs w:val="20"/>
          <w:lang w:val="de-DE"/>
        </w:rPr>
        <w:t>zakwaterowania</w:t>
      </w:r>
      <w:proofErr w:type="spellEnd"/>
      <w:r w:rsidRPr="00496CCF">
        <w:rPr>
          <w:rFonts w:ascii="Arial" w:hAnsi="Arial" w:cs="Arial"/>
          <w:sz w:val="20"/>
          <w:szCs w:val="20"/>
          <w:lang w:val="de-DE"/>
        </w:rPr>
        <w:t xml:space="preserve"> i </w:t>
      </w:r>
      <w:proofErr w:type="spellStart"/>
      <w:r w:rsidRPr="00496CCF">
        <w:rPr>
          <w:rFonts w:ascii="Arial" w:hAnsi="Arial" w:cs="Arial"/>
          <w:sz w:val="20"/>
          <w:szCs w:val="20"/>
          <w:lang w:val="de-DE"/>
        </w:rPr>
        <w:t>pełne</w:t>
      </w:r>
      <w:proofErr w:type="spellEnd"/>
      <w:r w:rsidRPr="00496CCF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496CCF">
        <w:rPr>
          <w:rFonts w:ascii="Arial" w:hAnsi="Arial" w:cs="Arial"/>
          <w:sz w:val="20"/>
          <w:szCs w:val="20"/>
          <w:lang w:val="de-DE"/>
        </w:rPr>
        <w:t>wyżywienia</w:t>
      </w:r>
      <w:proofErr w:type="spellEnd"/>
      <w:r w:rsidRPr="00496CCF">
        <w:rPr>
          <w:rFonts w:ascii="Arial" w:hAnsi="Arial" w:cs="Arial"/>
          <w:sz w:val="20"/>
          <w:szCs w:val="20"/>
          <w:lang w:val="de-DE"/>
        </w:rPr>
        <w:t>.</w:t>
      </w:r>
      <w:r w:rsidRPr="00496CCF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A31FCC">
        <w:rPr>
          <w:rFonts w:ascii="Arial" w:eastAsia="Calibri" w:hAnsi="Arial" w:cs="Arial"/>
          <w:sz w:val="20"/>
          <w:szCs w:val="20"/>
          <w:lang w:eastAsia="en-US"/>
        </w:rPr>
        <w:t>Kwota zgłoszenia spowodowana nieobecnością uczestnika w seminarium nie podlega zwrotowi.</w:t>
      </w:r>
      <w:r w:rsidRPr="00496CCF">
        <w:rPr>
          <w:rFonts w:ascii="Arial" w:eastAsia="Calibri" w:hAnsi="Arial" w:cs="Arial"/>
          <w:sz w:val="20"/>
          <w:szCs w:val="20"/>
          <w:lang w:eastAsia="en-US"/>
        </w:rPr>
        <w:t xml:space="preserve">                                                                                                              </w:t>
      </w:r>
    </w:p>
    <w:p w14:paraId="4F06EED3" w14:textId="77777777" w:rsidR="00440E5A" w:rsidRDefault="00440E5A" w:rsidP="00650DD6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1B21A5D3" w14:textId="6DFE71B8" w:rsidR="00B85452" w:rsidRDefault="00F27F7B" w:rsidP="00650DD6">
      <w:pPr>
        <w:spacing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496CCF">
        <w:rPr>
          <w:rFonts w:ascii="Arial" w:eastAsia="Calibri" w:hAnsi="Arial" w:cs="Arial"/>
          <w:sz w:val="20"/>
          <w:szCs w:val="20"/>
          <w:lang w:eastAsia="en-US"/>
        </w:rPr>
        <w:t xml:space="preserve">W przypadku nie korzystania z noclegu należność wynosi  </w:t>
      </w:r>
      <w:r w:rsidR="007C0123" w:rsidRPr="00496CCF">
        <w:rPr>
          <w:rFonts w:ascii="Arial" w:eastAsia="Calibri" w:hAnsi="Arial" w:cs="Arial"/>
          <w:b/>
          <w:sz w:val="20"/>
          <w:szCs w:val="20"/>
          <w:u w:val="single"/>
          <w:lang w:eastAsia="en-US"/>
        </w:rPr>
        <w:t>48</w:t>
      </w:r>
      <w:r w:rsidRPr="00496CCF">
        <w:rPr>
          <w:rFonts w:ascii="Arial" w:eastAsia="Calibri" w:hAnsi="Arial" w:cs="Arial"/>
          <w:b/>
          <w:sz w:val="20"/>
          <w:szCs w:val="20"/>
          <w:u w:val="single"/>
          <w:lang w:eastAsia="en-US"/>
        </w:rPr>
        <w:t>0,- zł.</w:t>
      </w:r>
      <w:r w:rsidRPr="00496CCF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r w:rsidR="00440E5A">
        <w:rPr>
          <w:rFonts w:ascii="Arial" w:eastAsia="Calibri" w:hAnsi="Arial" w:cs="Arial"/>
          <w:sz w:val="20"/>
          <w:szCs w:val="20"/>
          <w:lang w:eastAsia="en-US"/>
        </w:rPr>
        <w:t>(</w:t>
      </w:r>
      <w:r w:rsidRPr="00496CCF">
        <w:rPr>
          <w:rFonts w:ascii="Arial" w:eastAsia="Calibri" w:hAnsi="Arial" w:cs="Arial"/>
          <w:sz w:val="20"/>
          <w:szCs w:val="20"/>
          <w:lang w:eastAsia="en-US"/>
        </w:rPr>
        <w:t>zapewniony wyłącznie obiad)</w:t>
      </w:r>
      <w:r w:rsidR="007C0123" w:rsidRPr="00496CCF">
        <w:rPr>
          <w:rFonts w:ascii="Arial" w:eastAsia="Calibri" w:hAnsi="Arial" w:cs="Arial"/>
          <w:sz w:val="20"/>
          <w:szCs w:val="20"/>
          <w:lang w:eastAsia="en-US"/>
        </w:rPr>
        <w:t>.</w:t>
      </w:r>
      <w:r w:rsidR="007C0123" w:rsidRPr="00496CCF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</w:p>
    <w:p w14:paraId="555D957B" w14:textId="2699FCBD" w:rsidR="00CD408E" w:rsidRPr="00650DD6" w:rsidRDefault="00CD408E" w:rsidP="00650DD6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 xml:space="preserve">Należność płatna przelewem na konto </w:t>
      </w:r>
      <w:proofErr w:type="spellStart"/>
      <w:r>
        <w:rPr>
          <w:rFonts w:ascii="Arial" w:eastAsia="Calibri" w:hAnsi="Arial" w:cs="Arial"/>
          <w:b/>
          <w:sz w:val="20"/>
          <w:szCs w:val="20"/>
          <w:lang w:eastAsia="en-US"/>
        </w:rPr>
        <w:t>CKiS</w:t>
      </w:r>
      <w:proofErr w:type="spellEnd"/>
      <w:r>
        <w:rPr>
          <w:rFonts w:ascii="Arial" w:eastAsia="Calibri" w:hAnsi="Arial" w:cs="Arial"/>
          <w:b/>
          <w:sz w:val="20"/>
          <w:szCs w:val="20"/>
          <w:lang w:eastAsia="en-US"/>
        </w:rPr>
        <w:t xml:space="preserve"> w terminie 7 dni po realizacji szkolenia.</w:t>
      </w:r>
    </w:p>
    <w:p w14:paraId="1EB3FF83" w14:textId="5D9E549A" w:rsidR="00F27F7B" w:rsidRPr="00A31FCC" w:rsidRDefault="00F27F7B" w:rsidP="00A31FCC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496CCF">
        <w:rPr>
          <w:rFonts w:ascii="Arial" w:eastAsia="Calibri" w:hAnsi="Arial" w:cs="Arial"/>
          <w:i/>
          <w:sz w:val="20"/>
          <w:szCs w:val="20"/>
          <w:lang w:eastAsia="en-US"/>
        </w:rPr>
        <w:t xml:space="preserve">                                                                               </w:t>
      </w:r>
      <w:r w:rsidR="00A31FCC">
        <w:rPr>
          <w:rFonts w:ascii="Arial" w:eastAsia="Calibri" w:hAnsi="Arial" w:cs="Arial"/>
          <w:i/>
          <w:sz w:val="20"/>
          <w:szCs w:val="20"/>
          <w:lang w:eastAsia="en-US"/>
        </w:rPr>
        <w:t xml:space="preserve">                               </w:t>
      </w:r>
      <w:r w:rsidRPr="00496CCF">
        <w:rPr>
          <w:rFonts w:ascii="Arial" w:eastAsia="Calibri" w:hAnsi="Arial" w:cs="Arial"/>
          <w:i/>
          <w:sz w:val="20"/>
          <w:szCs w:val="20"/>
          <w:lang w:eastAsia="en-US"/>
        </w:rPr>
        <w:t xml:space="preserve">    </w:t>
      </w:r>
    </w:p>
    <w:p w14:paraId="7A5E16A2" w14:textId="250F02AA" w:rsidR="00F27F7B" w:rsidRPr="00496CCF" w:rsidRDefault="00F27F7B" w:rsidP="00F27F7B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496CCF">
        <w:rPr>
          <w:rFonts w:ascii="Arial" w:eastAsia="Calibri" w:hAnsi="Arial" w:cs="Arial"/>
          <w:sz w:val="20"/>
          <w:szCs w:val="20"/>
          <w:lang w:eastAsia="en-US"/>
        </w:rPr>
        <w:t xml:space="preserve">Załączoną </w:t>
      </w:r>
      <w:r w:rsidRPr="00496CCF">
        <w:rPr>
          <w:rFonts w:ascii="Arial" w:eastAsia="Calibri" w:hAnsi="Arial" w:cs="Arial"/>
          <w:b/>
          <w:sz w:val="20"/>
          <w:szCs w:val="20"/>
          <w:lang w:eastAsia="en-US"/>
        </w:rPr>
        <w:t>„Kartę uczestnictwa“</w:t>
      </w:r>
      <w:r w:rsidRPr="00496CCF">
        <w:rPr>
          <w:rFonts w:ascii="Arial" w:eastAsia="Calibri" w:hAnsi="Arial" w:cs="Arial"/>
          <w:sz w:val="20"/>
          <w:szCs w:val="20"/>
          <w:lang w:eastAsia="en-US"/>
        </w:rPr>
        <w:t xml:space="preserve"> prosimy przesłać do dnia </w:t>
      </w:r>
      <w:r w:rsidR="00A31FCC">
        <w:rPr>
          <w:rFonts w:ascii="Arial" w:eastAsia="Calibri" w:hAnsi="Arial" w:cs="Arial"/>
          <w:b/>
          <w:sz w:val="20"/>
          <w:szCs w:val="20"/>
          <w:u w:val="single"/>
          <w:lang w:eastAsia="en-US"/>
        </w:rPr>
        <w:t>4 lutego 2019</w:t>
      </w:r>
      <w:r w:rsidRPr="00496CCF">
        <w:rPr>
          <w:rFonts w:ascii="Arial" w:eastAsia="Calibri" w:hAnsi="Arial" w:cs="Arial"/>
          <w:b/>
          <w:sz w:val="20"/>
          <w:szCs w:val="20"/>
          <w:u w:val="single"/>
          <w:lang w:eastAsia="en-US"/>
        </w:rPr>
        <w:t xml:space="preserve"> r</w:t>
      </w:r>
      <w:r w:rsidRPr="00496CCF">
        <w:rPr>
          <w:rFonts w:ascii="Arial" w:eastAsia="Calibri" w:hAnsi="Arial" w:cs="Arial"/>
          <w:sz w:val="20"/>
          <w:szCs w:val="20"/>
          <w:lang w:eastAsia="en-US"/>
        </w:rPr>
        <w:t>. na adres:</w:t>
      </w:r>
    </w:p>
    <w:p w14:paraId="06974116" w14:textId="77777777" w:rsidR="00F27F7B" w:rsidRPr="00496CCF" w:rsidRDefault="00F27F7B" w:rsidP="00F27F7B">
      <w:pPr>
        <w:spacing w:line="276" w:lineRule="auto"/>
        <w:ind w:left="360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73A8A2C2" w14:textId="77777777" w:rsidR="00F27F7B" w:rsidRPr="00496CCF" w:rsidRDefault="00F27F7B" w:rsidP="00F27F7B">
      <w:pPr>
        <w:spacing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496CCF">
        <w:rPr>
          <w:rFonts w:ascii="Arial" w:eastAsia="Calibri" w:hAnsi="Arial" w:cs="Arial"/>
          <w:b/>
          <w:sz w:val="20"/>
          <w:szCs w:val="20"/>
          <w:lang w:eastAsia="en-US"/>
        </w:rPr>
        <w:t xml:space="preserve">Centrum Kultury i Sztuki </w:t>
      </w:r>
    </w:p>
    <w:p w14:paraId="2778EE67" w14:textId="77777777" w:rsidR="00F27F7B" w:rsidRPr="00496CCF" w:rsidRDefault="00F27F7B" w:rsidP="00F27F7B">
      <w:pPr>
        <w:spacing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496CCF">
        <w:rPr>
          <w:rFonts w:ascii="Arial" w:eastAsia="Calibri" w:hAnsi="Arial" w:cs="Arial"/>
          <w:b/>
          <w:sz w:val="20"/>
          <w:szCs w:val="20"/>
          <w:lang w:eastAsia="en-US"/>
        </w:rPr>
        <w:t>ul. Łazienna 6</w:t>
      </w:r>
    </w:p>
    <w:p w14:paraId="655EBE0E" w14:textId="77777777" w:rsidR="00F27F7B" w:rsidRPr="00496CCF" w:rsidRDefault="00F27F7B" w:rsidP="00F27F7B">
      <w:pPr>
        <w:spacing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496CCF">
        <w:rPr>
          <w:rFonts w:ascii="Arial" w:eastAsia="Calibri" w:hAnsi="Arial" w:cs="Arial"/>
          <w:b/>
          <w:sz w:val="20"/>
          <w:szCs w:val="20"/>
          <w:lang w:eastAsia="en-US"/>
        </w:rPr>
        <w:t>62-800 KALISZ</w:t>
      </w:r>
    </w:p>
    <w:p w14:paraId="7EAE1AB7" w14:textId="77777777" w:rsidR="00F27F7B" w:rsidRPr="00496CCF" w:rsidRDefault="00F27F7B" w:rsidP="00F27F7B">
      <w:pPr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14:paraId="7843D371" w14:textId="7CED6800" w:rsidR="00F27F7B" w:rsidRPr="00496CCF" w:rsidRDefault="00F27F7B" w:rsidP="00F27F7B">
      <w:pPr>
        <w:spacing w:line="276" w:lineRule="auto"/>
        <w:rPr>
          <w:rFonts w:ascii="Arial" w:eastAsia="Calibri" w:hAnsi="Arial" w:cs="Arial"/>
          <w:i/>
          <w:sz w:val="20"/>
          <w:szCs w:val="20"/>
          <w:lang w:eastAsia="en-US"/>
        </w:rPr>
      </w:pPr>
      <w:r w:rsidRPr="00496CCF">
        <w:rPr>
          <w:rFonts w:ascii="Arial" w:eastAsia="Calibri" w:hAnsi="Arial" w:cs="Arial"/>
          <w:i/>
          <w:sz w:val="20"/>
          <w:szCs w:val="20"/>
          <w:lang w:eastAsia="en-US"/>
        </w:rPr>
        <w:t>Kontakt organizacyjny: 062</w:t>
      </w:r>
      <w:r w:rsidR="005F141D" w:rsidRPr="00496CCF">
        <w:rPr>
          <w:rFonts w:ascii="Arial" w:eastAsia="Calibri" w:hAnsi="Arial" w:cs="Arial"/>
          <w:i/>
          <w:sz w:val="20"/>
          <w:szCs w:val="20"/>
          <w:lang w:eastAsia="en-US"/>
        </w:rPr>
        <w:t> </w:t>
      </w:r>
      <w:r w:rsidRPr="00496CCF">
        <w:rPr>
          <w:rFonts w:ascii="Arial" w:eastAsia="Calibri" w:hAnsi="Arial" w:cs="Arial"/>
          <w:i/>
          <w:sz w:val="20"/>
          <w:szCs w:val="20"/>
          <w:lang w:eastAsia="en-US"/>
        </w:rPr>
        <w:t>765</w:t>
      </w:r>
      <w:r w:rsidR="005F141D" w:rsidRPr="00496CCF">
        <w:rPr>
          <w:rFonts w:ascii="Arial" w:eastAsia="Calibri" w:hAnsi="Arial" w:cs="Arial"/>
          <w:i/>
          <w:sz w:val="20"/>
          <w:szCs w:val="20"/>
          <w:lang w:eastAsia="en-US"/>
        </w:rPr>
        <w:t xml:space="preserve"> </w:t>
      </w:r>
      <w:r w:rsidRPr="00496CCF">
        <w:rPr>
          <w:rFonts w:ascii="Arial" w:eastAsia="Calibri" w:hAnsi="Arial" w:cs="Arial"/>
          <w:i/>
          <w:sz w:val="20"/>
          <w:szCs w:val="20"/>
          <w:lang w:eastAsia="en-US"/>
        </w:rPr>
        <w:t>25</w:t>
      </w:r>
      <w:r w:rsidR="005F141D" w:rsidRPr="00496CCF">
        <w:rPr>
          <w:rFonts w:ascii="Arial" w:eastAsia="Calibri" w:hAnsi="Arial" w:cs="Arial"/>
          <w:i/>
          <w:sz w:val="20"/>
          <w:szCs w:val="20"/>
          <w:lang w:eastAsia="en-US"/>
        </w:rPr>
        <w:t xml:space="preserve"> </w:t>
      </w:r>
      <w:r w:rsidRPr="00496CCF">
        <w:rPr>
          <w:rFonts w:ascii="Arial" w:eastAsia="Calibri" w:hAnsi="Arial" w:cs="Arial"/>
          <w:i/>
          <w:sz w:val="20"/>
          <w:szCs w:val="20"/>
          <w:lang w:eastAsia="en-US"/>
        </w:rPr>
        <w:t>45 (</w:t>
      </w:r>
      <w:r w:rsidR="00CA7FC2" w:rsidRPr="00496CCF">
        <w:rPr>
          <w:rFonts w:ascii="Arial" w:eastAsia="Calibri" w:hAnsi="Arial" w:cs="Arial"/>
          <w:i/>
          <w:sz w:val="20"/>
          <w:szCs w:val="20"/>
          <w:lang w:eastAsia="en-US"/>
        </w:rPr>
        <w:t>Andrzej Tylczyński</w:t>
      </w:r>
      <w:r w:rsidRPr="00496CCF">
        <w:rPr>
          <w:rFonts w:ascii="Arial" w:eastAsia="Calibri" w:hAnsi="Arial" w:cs="Arial"/>
          <w:i/>
          <w:sz w:val="20"/>
          <w:szCs w:val="20"/>
          <w:lang w:eastAsia="en-US"/>
        </w:rPr>
        <w:t xml:space="preserve">) </w:t>
      </w:r>
      <w:hyperlink r:id="rId8" w:history="1">
        <w:r w:rsidR="00CA7FC2" w:rsidRPr="00496CCF">
          <w:rPr>
            <w:rStyle w:val="Hipercze"/>
            <w:rFonts w:ascii="Arial" w:eastAsia="Calibri" w:hAnsi="Arial" w:cs="Arial"/>
            <w:i/>
            <w:sz w:val="20"/>
            <w:szCs w:val="20"/>
            <w:lang w:eastAsia="en-US"/>
          </w:rPr>
          <w:t>art@ckis.kalisz.pl</w:t>
        </w:r>
      </w:hyperlink>
      <w:r w:rsidRPr="00496CCF">
        <w:rPr>
          <w:rFonts w:ascii="Arial" w:eastAsia="Calibri" w:hAnsi="Arial" w:cs="Arial"/>
          <w:i/>
          <w:sz w:val="20"/>
          <w:szCs w:val="20"/>
          <w:lang w:eastAsia="en-US"/>
        </w:rPr>
        <w:t xml:space="preserve">  ,fax 62 767 23 18</w:t>
      </w:r>
    </w:p>
    <w:p w14:paraId="37AEEF27" w14:textId="4D19841B" w:rsidR="00B85452" w:rsidRPr="00496CCF" w:rsidRDefault="00B85452" w:rsidP="00F27F7B">
      <w:pPr>
        <w:spacing w:line="276" w:lineRule="auto"/>
        <w:rPr>
          <w:rFonts w:ascii="Arial" w:eastAsia="Calibri" w:hAnsi="Arial" w:cs="Arial"/>
          <w:i/>
          <w:sz w:val="20"/>
          <w:szCs w:val="20"/>
          <w:lang w:eastAsia="en-US"/>
        </w:rPr>
      </w:pPr>
    </w:p>
    <w:p w14:paraId="58A8A234" w14:textId="6C22D7DE" w:rsidR="00B85452" w:rsidRPr="00496CCF" w:rsidRDefault="00B85452" w:rsidP="00F27F7B">
      <w:pPr>
        <w:spacing w:line="276" w:lineRule="auto"/>
        <w:rPr>
          <w:rFonts w:ascii="Arial" w:eastAsia="Calibri" w:hAnsi="Arial" w:cs="Arial"/>
          <w:i/>
          <w:sz w:val="20"/>
          <w:szCs w:val="20"/>
          <w:lang w:eastAsia="en-US"/>
        </w:rPr>
      </w:pPr>
    </w:p>
    <w:p w14:paraId="003A6CFC" w14:textId="5C73A396" w:rsidR="00B85452" w:rsidRPr="00496CCF" w:rsidRDefault="00B85452" w:rsidP="00F27F7B">
      <w:pPr>
        <w:spacing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5B57997E" w14:textId="70736602" w:rsidR="00B85452" w:rsidRPr="00496CCF" w:rsidRDefault="00B85452" w:rsidP="00B85452">
      <w:pPr>
        <w:spacing w:line="276" w:lineRule="auto"/>
        <w:ind w:left="5664" w:firstLine="708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496CCF">
        <w:rPr>
          <w:rFonts w:ascii="Arial" w:eastAsia="Calibri" w:hAnsi="Arial" w:cs="Arial"/>
          <w:b/>
          <w:sz w:val="20"/>
          <w:szCs w:val="20"/>
          <w:lang w:eastAsia="en-US"/>
        </w:rPr>
        <w:t xml:space="preserve">Dariusz </w:t>
      </w:r>
      <w:proofErr w:type="spellStart"/>
      <w:r w:rsidRPr="00496CCF">
        <w:rPr>
          <w:rFonts w:ascii="Arial" w:eastAsia="Calibri" w:hAnsi="Arial" w:cs="Arial"/>
          <w:b/>
          <w:sz w:val="20"/>
          <w:szCs w:val="20"/>
          <w:lang w:eastAsia="en-US"/>
        </w:rPr>
        <w:t>Grodziński</w:t>
      </w:r>
      <w:proofErr w:type="spellEnd"/>
    </w:p>
    <w:p w14:paraId="161D3EAF" w14:textId="7AFA7F09" w:rsidR="00B85452" w:rsidRPr="00496CCF" w:rsidRDefault="00B85452" w:rsidP="00F27F7B">
      <w:pPr>
        <w:spacing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76E876B3" w14:textId="603B1053" w:rsidR="00B85452" w:rsidRPr="00496CCF" w:rsidRDefault="00B85452" w:rsidP="00B85452">
      <w:pPr>
        <w:spacing w:line="276" w:lineRule="auto"/>
        <w:ind w:left="5664" w:firstLine="708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496CCF">
        <w:rPr>
          <w:rFonts w:ascii="Arial" w:eastAsia="Calibri" w:hAnsi="Arial" w:cs="Arial"/>
          <w:b/>
          <w:sz w:val="20"/>
          <w:szCs w:val="20"/>
          <w:lang w:eastAsia="en-US"/>
        </w:rPr>
        <w:t xml:space="preserve">         Dyrektor</w:t>
      </w:r>
    </w:p>
    <w:p w14:paraId="5D1384B8" w14:textId="77777777" w:rsidR="00F27F7B" w:rsidRPr="00496CCF" w:rsidRDefault="00F27F7B" w:rsidP="00F27F7B">
      <w:pPr>
        <w:spacing w:line="276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50D76B9F" w14:textId="77777777" w:rsidR="00F27F7B" w:rsidRPr="00496CCF" w:rsidRDefault="00F27F7B" w:rsidP="00F27F7B">
      <w:pPr>
        <w:spacing w:line="276" w:lineRule="auto"/>
        <w:jc w:val="both"/>
        <w:rPr>
          <w:rFonts w:ascii="Arial" w:eastAsia="Calibri" w:hAnsi="Arial" w:cs="Arial"/>
          <w:i/>
          <w:sz w:val="20"/>
          <w:szCs w:val="20"/>
          <w:lang w:eastAsia="en-US"/>
        </w:rPr>
      </w:pPr>
    </w:p>
    <w:p w14:paraId="7348985D" w14:textId="77777777" w:rsidR="00F27F7B" w:rsidRPr="00496CCF" w:rsidRDefault="00F27F7B" w:rsidP="00F27F7B">
      <w:pPr>
        <w:spacing w:line="276" w:lineRule="auto"/>
        <w:jc w:val="both"/>
        <w:rPr>
          <w:rFonts w:ascii="Arial" w:eastAsia="Calibri" w:hAnsi="Arial" w:cs="Arial"/>
          <w:i/>
          <w:sz w:val="20"/>
          <w:szCs w:val="20"/>
          <w:lang w:eastAsia="en-US"/>
        </w:rPr>
      </w:pPr>
    </w:p>
    <w:p w14:paraId="430A0D50" w14:textId="77777777" w:rsidR="00F27F7B" w:rsidRPr="00496CCF" w:rsidRDefault="00F27F7B" w:rsidP="00F27F7B">
      <w:pPr>
        <w:spacing w:line="276" w:lineRule="auto"/>
        <w:jc w:val="both"/>
        <w:rPr>
          <w:rFonts w:ascii="Arial" w:eastAsia="Calibri" w:hAnsi="Arial" w:cs="Arial"/>
          <w:i/>
          <w:sz w:val="20"/>
          <w:szCs w:val="20"/>
          <w:lang w:eastAsia="en-US"/>
        </w:rPr>
      </w:pPr>
    </w:p>
    <w:p w14:paraId="51E3D35B" w14:textId="2C3027F2" w:rsidR="00860139" w:rsidRPr="00496CCF" w:rsidRDefault="00860139" w:rsidP="00874CC8">
      <w:pPr>
        <w:tabs>
          <w:tab w:val="left" w:pos="5291"/>
        </w:tabs>
        <w:rPr>
          <w:rFonts w:ascii="Arial" w:hAnsi="Arial" w:cs="Arial"/>
          <w:sz w:val="20"/>
          <w:szCs w:val="20"/>
        </w:rPr>
      </w:pPr>
    </w:p>
    <w:p w14:paraId="4E79393E" w14:textId="1B95E08F" w:rsidR="00860139" w:rsidRPr="00496CCF" w:rsidRDefault="00860139" w:rsidP="00874CC8">
      <w:pPr>
        <w:tabs>
          <w:tab w:val="left" w:pos="5291"/>
        </w:tabs>
        <w:rPr>
          <w:rFonts w:ascii="Arial" w:hAnsi="Arial" w:cs="Arial"/>
          <w:sz w:val="20"/>
          <w:szCs w:val="20"/>
        </w:rPr>
      </w:pPr>
    </w:p>
    <w:p w14:paraId="5FD48A0A" w14:textId="77C09565" w:rsidR="00860139" w:rsidRPr="00496CCF" w:rsidRDefault="00860139" w:rsidP="00874CC8">
      <w:pPr>
        <w:tabs>
          <w:tab w:val="left" w:pos="5291"/>
        </w:tabs>
        <w:rPr>
          <w:rFonts w:ascii="Arial" w:hAnsi="Arial" w:cs="Arial"/>
          <w:sz w:val="20"/>
          <w:szCs w:val="20"/>
        </w:rPr>
      </w:pPr>
    </w:p>
    <w:p w14:paraId="323035E2" w14:textId="7E8FF20B" w:rsidR="00860139" w:rsidRPr="00496CCF" w:rsidRDefault="00860139" w:rsidP="00874CC8">
      <w:pPr>
        <w:tabs>
          <w:tab w:val="left" w:pos="5291"/>
        </w:tabs>
        <w:rPr>
          <w:rFonts w:ascii="Arial" w:hAnsi="Arial" w:cs="Arial"/>
          <w:sz w:val="20"/>
          <w:szCs w:val="20"/>
        </w:rPr>
      </w:pPr>
    </w:p>
    <w:p w14:paraId="7345931E" w14:textId="4F29E14E" w:rsidR="00860139" w:rsidRPr="00496CCF" w:rsidRDefault="00860139" w:rsidP="00874CC8">
      <w:pPr>
        <w:tabs>
          <w:tab w:val="left" w:pos="5291"/>
        </w:tabs>
        <w:rPr>
          <w:rFonts w:ascii="Arial" w:hAnsi="Arial" w:cs="Arial"/>
          <w:sz w:val="20"/>
          <w:szCs w:val="20"/>
        </w:rPr>
      </w:pPr>
    </w:p>
    <w:p w14:paraId="14B54D79" w14:textId="0A69D029" w:rsidR="00860139" w:rsidRPr="00496CCF" w:rsidRDefault="00860139" w:rsidP="00874CC8">
      <w:pPr>
        <w:tabs>
          <w:tab w:val="left" w:pos="5291"/>
        </w:tabs>
        <w:rPr>
          <w:rFonts w:ascii="Arial" w:hAnsi="Arial" w:cs="Arial"/>
          <w:sz w:val="20"/>
          <w:szCs w:val="20"/>
        </w:rPr>
      </w:pPr>
    </w:p>
    <w:p w14:paraId="18636706" w14:textId="38741883" w:rsidR="00860139" w:rsidRPr="00496CCF" w:rsidRDefault="00860139" w:rsidP="00874CC8">
      <w:pPr>
        <w:tabs>
          <w:tab w:val="left" w:pos="5291"/>
        </w:tabs>
        <w:rPr>
          <w:rFonts w:ascii="Arial" w:hAnsi="Arial" w:cs="Arial"/>
          <w:sz w:val="20"/>
          <w:szCs w:val="20"/>
        </w:rPr>
      </w:pPr>
    </w:p>
    <w:p w14:paraId="58DD306E" w14:textId="3897D9CE" w:rsidR="00860139" w:rsidRPr="00496CCF" w:rsidRDefault="00860139" w:rsidP="00874CC8">
      <w:pPr>
        <w:tabs>
          <w:tab w:val="left" w:pos="5291"/>
        </w:tabs>
        <w:rPr>
          <w:rFonts w:ascii="Arial" w:hAnsi="Arial" w:cs="Arial"/>
          <w:sz w:val="20"/>
          <w:szCs w:val="20"/>
        </w:rPr>
      </w:pPr>
    </w:p>
    <w:p w14:paraId="348B989E" w14:textId="6A6AA4A3" w:rsidR="00860139" w:rsidRPr="00496CCF" w:rsidRDefault="00860139" w:rsidP="00874CC8">
      <w:pPr>
        <w:tabs>
          <w:tab w:val="left" w:pos="5291"/>
        </w:tabs>
        <w:rPr>
          <w:rFonts w:ascii="Arial" w:hAnsi="Arial" w:cs="Arial"/>
          <w:sz w:val="20"/>
          <w:szCs w:val="20"/>
        </w:rPr>
      </w:pPr>
    </w:p>
    <w:p w14:paraId="183AE6BF" w14:textId="26B2E596" w:rsidR="00860139" w:rsidRPr="00496CCF" w:rsidRDefault="00860139" w:rsidP="00874CC8">
      <w:pPr>
        <w:tabs>
          <w:tab w:val="left" w:pos="5291"/>
        </w:tabs>
        <w:rPr>
          <w:rFonts w:ascii="Arial" w:hAnsi="Arial" w:cs="Arial"/>
          <w:sz w:val="20"/>
          <w:szCs w:val="20"/>
        </w:rPr>
      </w:pPr>
    </w:p>
    <w:p w14:paraId="381E67CF" w14:textId="01815282" w:rsidR="00860139" w:rsidRPr="00496CCF" w:rsidRDefault="00860139" w:rsidP="00874CC8">
      <w:pPr>
        <w:tabs>
          <w:tab w:val="left" w:pos="5291"/>
        </w:tabs>
        <w:rPr>
          <w:rFonts w:ascii="Arial" w:hAnsi="Arial" w:cs="Arial"/>
          <w:sz w:val="20"/>
          <w:szCs w:val="20"/>
        </w:rPr>
      </w:pPr>
    </w:p>
    <w:p w14:paraId="594704B1" w14:textId="148BCE60" w:rsidR="00860139" w:rsidRPr="00496CCF" w:rsidRDefault="00860139" w:rsidP="00874CC8">
      <w:pPr>
        <w:tabs>
          <w:tab w:val="left" w:pos="5291"/>
        </w:tabs>
        <w:rPr>
          <w:rFonts w:ascii="Arial" w:hAnsi="Arial" w:cs="Arial"/>
          <w:sz w:val="20"/>
          <w:szCs w:val="20"/>
        </w:rPr>
      </w:pPr>
    </w:p>
    <w:p w14:paraId="5278F02C" w14:textId="04A2A3C7" w:rsidR="00860139" w:rsidRPr="00496CCF" w:rsidRDefault="00860139" w:rsidP="00874CC8">
      <w:pPr>
        <w:tabs>
          <w:tab w:val="left" w:pos="5291"/>
        </w:tabs>
        <w:rPr>
          <w:rFonts w:ascii="Arial" w:hAnsi="Arial" w:cs="Arial"/>
          <w:sz w:val="20"/>
          <w:szCs w:val="20"/>
        </w:rPr>
      </w:pPr>
    </w:p>
    <w:p w14:paraId="6E71A9F6" w14:textId="199223B4" w:rsidR="00860139" w:rsidRPr="00496CCF" w:rsidRDefault="00860139" w:rsidP="00874CC8">
      <w:pPr>
        <w:tabs>
          <w:tab w:val="left" w:pos="5291"/>
        </w:tabs>
        <w:rPr>
          <w:rFonts w:ascii="Arial" w:hAnsi="Arial" w:cs="Arial"/>
          <w:sz w:val="20"/>
          <w:szCs w:val="20"/>
        </w:rPr>
      </w:pPr>
    </w:p>
    <w:p w14:paraId="16706212" w14:textId="706F106C" w:rsidR="00860139" w:rsidRPr="00496CCF" w:rsidRDefault="00860139" w:rsidP="00874CC8">
      <w:pPr>
        <w:tabs>
          <w:tab w:val="left" w:pos="5291"/>
        </w:tabs>
        <w:rPr>
          <w:rFonts w:ascii="Arial" w:hAnsi="Arial" w:cs="Arial"/>
          <w:sz w:val="20"/>
          <w:szCs w:val="20"/>
        </w:rPr>
      </w:pPr>
    </w:p>
    <w:p w14:paraId="6FD5EECD" w14:textId="7D371A24" w:rsidR="00860139" w:rsidRPr="00496CCF" w:rsidRDefault="00860139" w:rsidP="00874CC8">
      <w:pPr>
        <w:tabs>
          <w:tab w:val="left" w:pos="5291"/>
        </w:tabs>
        <w:rPr>
          <w:rFonts w:ascii="Arial" w:hAnsi="Arial" w:cs="Arial"/>
          <w:sz w:val="20"/>
          <w:szCs w:val="20"/>
        </w:rPr>
      </w:pPr>
    </w:p>
    <w:p w14:paraId="45F2D808" w14:textId="1056759D" w:rsidR="00860139" w:rsidRPr="00496CCF" w:rsidRDefault="00860139" w:rsidP="00874CC8">
      <w:pPr>
        <w:tabs>
          <w:tab w:val="left" w:pos="5291"/>
        </w:tabs>
        <w:rPr>
          <w:rFonts w:ascii="Arial" w:hAnsi="Arial" w:cs="Arial"/>
          <w:sz w:val="20"/>
          <w:szCs w:val="20"/>
        </w:rPr>
      </w:pPr>
    </w:p>
    <w:p w14:paraId="5FEABF2E" w14:textId="4BB53BED" w:rsidR="00860139" w:rsidRPr="00496CCF" w:rsidRDefault="00860139" w:rsidP="00874CC8">
      <w:pPr>
        <w:tabs>
          <w:tab w:val="left" w:pos="5291"/>
        </w:tabs>
        <w:rPr>
          <w:rFonts w:ascii="Arial" w:hAnsi="Arial" w:cs="Arial"/>
          <w:sz w:val="20"/>
          <w:szCs w:val="20"/>
        </w:rPr>
      </w:pPr>
    </w:p>
    <w:p w14:paraId="02C8C260" w14:textId="6AD59718" w:rsidR="00860139" w:rsidRPr="00496CCF" w:rsidRDefault="00860139" w:rsidP="00874CC8">
      <w:pPr>
        <w:tabs>
          <w:tab w:val="left" w:pos="5291"/>
        </w:tabs>
        <w:rPr>
          <w:rFonts w:ascii="Arial" w:hAnsi="Arial" w:cs="Arial"/>
          <w:sz w:val="20"/>
          <w:szCs w:val="20"/>
        </w:rPr>
      </w:pPr>
    </w:p>
    <w:p w14:paraId="1F1252BC" w14:textId="1CFCA6C7" w:rsidR="00860139" w:rsidRPr="00496CCF" w:rsidRDefault="00860139" w:rsidP="00874CC8">
      <w:pPr>
        <w:tabs>
          <w:tab w:val="left" w:pos="5291"/>
        </w:tabs>
        <w:rPr>
          <w:rFonts w:ascii="Arial" w:hAnsi="Arial" w:cs="Arial"/>
          <w:sz w:val="20"/>
          <w:szCs w:val="20"/>
        </w:rPr>
      </w:pPr>
    </w:p>
    <w:p w14:paraId="2396E7C7" w14:textId="6F467BB5" w:rsidR="00860139" w:rsidRPr="00496CCF" w:rsidRDefault="00860139" w:rsidP="00874CC8">
      <w:pPr>
        <w:tabs>
          <w:tab w:val="left" w:pos="5291"/>
        </w:tabs>
        <w:rPr>
          <w:rFonts w:ascii="Arial" w:hAnsi="Arial" w:cs="Arial"/>
          <w:sz w:val="20"/>
          <w:szCs w:val="20"/>
        </w:rPr>
      </w:pPr>
    </w:p>
    <w:p w14:paraId="7E04B45A" w14:textId="1587EC97" w:rsidR="00860139" w:rsidRPr="00496CCF" w:rsidRDefault="00860139" w:rsidP="00874CC8">
      <w:pPr>
        <w:tabs>
          <w:tab w:val="left" w:pos="5291"/>
        </w:tabs>
        <w:rPr>
          <w:rFonts w:ascii="Arial" w:hAnsi="Arial" w:cs="Arial"/>
          <w:sz w:val="20"/>
          <w:szCs w:val="20"/>
        </w:rPr>
      </w:pPr>
    </w:p>
    <w:p w14:paraId="1A8C1521" w14:textId="0B135647" w:rsidR="00860139" w:rsidRPr="00496CCF" w:rsidRDefault="00860139" w:rsidP="00874CC8">
      <w:pPr>
        <w:tabs>
          <w:tab w:val="left" w:pos="5291"/>
        </w:tabs>
        <w:rPr>
          <w:rFonts w:ascii="Arial" w:hAnsi="Arial" w:cs="Arial"/>
          <w:sz w:val="20"/>
          <w:szCs w:val="20"/>
        </w:rPr>
      </w:pPr>
    </w:p>
    <w:p w14:paraId="7FE1999C" w14:textId="0CCF023E" w:rsidR="00860139" w:rsidRPr="00496CCF" w:rsidRDefault="00860139" w:rsidP="00874CC8">
      <w:pPr>
        <w:tabs>
          <w:tab w:val="left" w:pos="5291"/>
        </w:tabs>
        <w:rPr>
          <w:rFonts w:ascii="Arial" w:hAnsi="Arial" w:cs="Arial"/>
          <w:sz w:val="20"/>
          <w:szCs w:val="20"/>
        </w:rPr>
      </w:pPr>
    </w:p>
    <w:p w14:paraId="7C95AEB4" w14:textId="155C39B6" w:rsidR="00860139" w:rsidRPr="00496CCF" w:rsidRDefault="00860139" w:rsidP="00874CC8">
      <w:pPr>
        <w:tabs>
          <w:tab w:val="left" w:pos="5291"/>
        </w:tabs>
        <w:rPr>
          <w:rFonts w:ascii="Arial" w:hAnsi="Arial" w:cs="Arial"/>
          <w:sz w:val="20"/>
          <w:szCs w:val="20"/>
        </w:rPr>
      </w:pPr>
    </w:p>
    <w:p w14:paraId="0E1EBA96" w14:textId="4BE8BA33" w:rsidR="00860139" w:rsidRPr="00496CCF" w:rsidRDefault="00860139" w:rsidP="00874CC8">
      <w:pPr>
        <w:tabs>
          <w:tab w:val="left" w:pos="5291"/>
        </w:tabs>
        <w:rPr>
          <w:rFonts w:ascii="Arial" w:hAnsi="Arial" w:cs="Arial"/>
          <w:sz w:val="20"/>
          <w:szCs w:val="20"/>
        </w:rPr>
      </w:pPr>
    </w:p>
    <w:p w14:paraId="3A3C08B9" w14:textId="2C278503" w:rsidR="00860139" w:rsidRPr="00496CCF" w:rsidRDefault="00860139" w:rsidP="00874CC8">
      <w:pPr>
        <w:tabs>
          <w:tab w:val="left" w:pos="5291"/>
        </w:tabs>
        <w:rPr>
          <w:rFonts w:ascii="Arial" w:hAnsi="Arial" w:cs="Arial"/>
          <w:sz w:val="20"/>
          <w:szCs w:val="20"/>
        </w:rPr>
      </w:pPr>
    </w:p>
    <w:p w14:paraId="03269BD6" w14:textId="7B3508C0" w:rsidR="00860139" w:rsidRPr="00496CCF" w:rsidRDefault="00860139" w:rsidP="00874CC8">
      <w:pPr>
        <w:tabs>
          <w:tab w:val="left" w:pos="5291"/>
        </w:tabs>
        <w:rPr>
          <w:rFonts w:ascii="Arial" w:hAnsi="Arial" w:cs="Arial"/>
          <w:sz w:val="20"/>
          <w:szCs w:val="20"/>
        </w:rPr>
      </w:pPr>
    </w:p>
    <w:p w14:paraId="3C9DADCE" w14:textId="08219294" w:rsidR="00860139" w:rsidRPr="00496CCF" w:rsidRDefault="00860139" w:rsidP="00874CC8">
      <w:pPr>
        <w:tabs>
          <w:tab w:val="left" w:pos="5291"/>
        </w:tabs>
        <w:rPr>
          <w:rFonts w:ascii="Arial" w:hAnsi="Arial" w:cs="Arial"/>
          <w:sz w:val="20"/>
          <w:szCs w:val="20"/>
        </w:rPr>
      </w:pPr>
    </w:p>
    <w:p w14:paraId="0B00E9F9" w14:textId="3D1C9D65" w:rsidR="00860139" w:rsidRPr="00496CCF" w:rsidRDefault="00860139" w:rsidP="00874CC8">
      <w:pPr>
        <w:tabs>
          <w:tab w:val="left" w:pos="5291"/>
        </w:tabs>
        <w:rPr>
          <w:rFonts w:ascii="Arial" w:hAnsi="Arial" w:cs="Arial"/>
          <w:sz w:val="20"/>
          <w:szCs w:val="20"/>
        </w:rPr>
      </w:pPr>
    </w:p>
    <w:p w14:paraId="0DCEFE6A" w14:textId="5902F05D" w:rsidR="00860139" w:rsidRPr="00496CCF" w:rsidRDefault="00860139" w:rsidP="00874CC8">
      <w:pPr>
        <w:tabs>
          <w:tab w:val="left" w:pos="5291"/>
        </w:tabs>
        <w:rPr>
          <w:rFonts w:ascii="Arial" w:hAnsi="Arial" w:cs="Arial"/>
          <w:sz w:val="20"/>
          <w:szCs w:val="20"/>
        </w:rPr>
      </w:pPr>
    </w:p>
    <w:p w14:paraId="60CC010A" w14:textId="0D50D3FF" w:rsidR="00860139" w:rsidRPr="00496CCF" w:rsidRDefault="00860139" w:rsidP="00874CC8">
      <w:pPr>
        <w:tabs>
          <w:tab w:val="left" w:pos="5291"/>
        </w:tabs>
        <w:rPr>
          <w:rFonts w:ascii="Arial" w:hAnsi="Arial" w:cs="Arial"/>
          <w:sz w:val="20"/>
          <w:szCs w:val="20"/>
        </w:rPr>
      </w:pPr>
    </w:p>
    <w:p w14:paraId="70E19EAC" w14:textId="1A911FCD" w:rsidR="00860139" w:rsidRPr="00496CCF" w:rsidRDefault="00860139" w:rsidP="00874CC8">
      <w:pPr>
        <w:tabs>
          <w:tab w:val="left" w:pos="5291"/>
        </w:tabs>
        <w:rPr>
          <w:rFonts w:ascii="Arial" w:hAnsi="Arial" w:cs="Arial"/>
          <w:sz w:val="20"/>
          <w:szCs w:val="20"/>
        </w:rPr>
      </w:pPr>
    </w:p>
    <w:p w14:paraId="4C7DC3EE" w14:textId="0FD24DBE" w:rsidR="00860139" w:rsidRPr="00496CCF" w:rsidRDefault="00860139" w:rsidP="00874CC8">
      <w:pPr>
        <w:tabs>
          <w:tab w:val="left" w:pos="5291"/>
        </w:tabs>
        <w:rPr>
          <w:rFonts w:ascii="Arial" w:hAnsi="Arial" w:cs="Arial"/>
          <w:sz w:val="20"/>
          <w:szCs w:val="20"/>
        </w:rPr>
      </w:pPr>
    </w:p>
    <w:p w14:paraId="11FD220E" w14:textId="3710371F" w:rsidR="00860139" w:rsidRPr="00496CCF" w:rsidRDefault="00860139" w:rsidP="00874CC8">
      <w:pPr>
        <w:tabs>
          <w:tab w:val="left" w:pos="5291"/>
        </w:tabs>
        <w:rPr>
          <w:rFonts w:ascii="Arial" w:hAnsi="Arial" w:cs="Arial"/>
          <w:sz w:val="20"/>
          <w:szCs w:val="20"/>
        </w:rPr>
      </w:pPr>
    </w:p>
    <w:p w14:paraId="041F7768" w14:textId="46348DC6" w:rsidR="00860139" w:rsidRPr="00496CCF" w:rsidRDefault="00860139" w:rsidP="00874CC8">
      <w:pPr>
        <w:tabs>
          <w:tab w:val="left" w:pos="5291"/>
        </w:tabs>
        <w:rPr>
          <w:rFonts w:ascii="Arial" w:hAnsi="Arial" w:cs="Arial"/>
          <w:sz w:val="20"/>
          <w:szCs w:val="20"/>
        </w:rPr>
      </w:pPr>
    </w:p>
    <w:p w14:paraId="692FB939" w14:textId="66E1A6CE" w:rsidR="00860139" w:rsidRPr="00496CCF" w:rsidRDefault="00860139" w:rsidP="00874CC8">
      <w:pPr>
        <w:tabs>
          <w:tab w:val="left" w:pos="5291"/>
        </w:tabs>
        <w:rPr>
          <w:rFonts w:ascii="Arial" w:hAnsi="Arial" w:cs="Arial"/>
          <w:sz w:val="20"/>
          <w:szCs w:val="20"/>
        </w:rPr>
      </w:pPr>
    </w:p>
    <w:p w14:paraId="79C92AA3" w14:textId="3575AE72" w:rsidR="00860139" w:rsidRPr="00496CCF" w:rsidRDefault="00860139" w:rsidP="00874CC8">
      <w:pPr>
        <w:tabs>
          <w:tab w:val="left" w:pos="5291"/>
        </w:tabs>
        <w:rPr>
          <w:rFonts w:ascii="Arial" w:hAnsi="Arial" w:cs="Arial"/>
          <w:sz w:val="20"/>
          <w:szCs w:val="20"/>
        </w:rPr>
      </w:pPr>
    </w:p>
    <w:p w14:paraId="7EB20F5F" w14:textId="1004A60D" w:rsidR="00860139" w:rsidRPr="00496CCF" w:rsidRDefault="00860139" w:rsidP="00874CC8">
      <w:pPr>
        <w:tabs>
          <w:tab w:val="left" w:pos="5291"/>
        </w:tabs>
        <w:rPr>
          <w:rFonts w:ascii="Arial" w:hAnsi="Arial" w:cs="Arial"/>
          <w:sz w:val="20"/>
          <w:szCs w:val="20"/>
        </w:rPr>
      </w:pPr>
    </w:p>
    <w:p w14:paraId="1D6301FD" w14:textId="7A500266" w:rsidR="00860139" w:rsidRDefault="00860139" w:rsidP="00874CC8">
      <w:pPr>
        <w:tabs>
          <w:tab w:val="left" w:pos="5291"/>
        </w:tabs>
        <w:rPr>
          <w:rFonts w:ascii="Arial" w:hAnsi="Arial"/>
          <w:sz w:val="20"/>
          <w:szCs w:val="20"/>
        </w:rPr>
      </w:pPr>
    </w:p>
    <w:p w14:paraId="6A790BCC" w14:textId="40C67DFB" w:rsidR="00860139" w:rsidRDefault="00860139" w:rsidP="00874CC8">
      <w:pPr>
        <w:tabs>
          <w:tab w:val="left" w:pos="5291"/>
        </w:tabs>
        <w:rPr>
          <w:rFonts w:ascii="Arial" w:hAnsi="Arial"/>
          <w:sz w:val="20"/>
          <w:szCs w:val="20"/>
        </w:rPr>
      </w:pPr>
    </w:p>
    <w:p w14:paraId="19DBDD1A" w14:textId="22BDFCE6" w:rsidR="00860139" w:rsidRDefault="00860139" w:rsidP="00874CC8">
      <w:pPr>
        <w:tabs>
          <w:tab w:val="left" w:pos="5291"/>
        </w:tabs>
        <w:rPr>
          <w:rFonts w:ascii="Arial" w:hAnsi="Arial"/>
          <w:sz w:val="20"/>
          <w:szCs w:val="20"/>
        </w:rPr>
      </w:pPr>
    </w:p>
    <w:p w14:paraId="6D9BBDD9" w14:textId="0ACF13D0" w:rsidR="00860139" w:rsidRDefault="00860139" w:rsidP="00874CC8">
      <w:pPr>
        <w:tabs>
          <w:tab w:val="left" w:pos="5291"/>
        </w:tabs>
        <w:rPr>
          <w:rFonts w:ascii="Arial" w:hAnsi="Arial"/>
          <w:sz w:val="20"/>
          <w:szCs w:val="20"/>
        </w:rPr>
      </w:pPr>
    </w:p>
    <w:p w14:paraId="4537CE48" w14:textId="08F17115" w:rsidR="00860139" w:rsidRDefault="00860139" w:rsidP="00874CC8">
      <w:pPr>
        <w:tabs>
          <w:tab w:val="left" w:pos="5291"/>
        </w:tabs>
        <w:rPr>
          <w:rFonts w:ascii="Arial" w:hAnsi="Arial"/>
          <w:sz w:val="20"/>
          <w:szCs w:val="20"/>
        </w:rPr>
      </w:pPr>
    </w:p>
    <w:p w14:paraId="318BECB3" w14:textId="60046019" w:rsidR="00860139" w:rsidRDefault="00860139" w:rsidP="00874CC8">
      <w:pPr>
        <w:tabs>
          <w:tab w:val="left" w:pos="5291"/>
        </w:tabs>
        <w:rPr>
          <w:rFonts w:ascii="Arial" w:hAnsi="Arial"/>
          <w:sz w:val="20"/>
          <w:szCs w:val="20"/>
        </w:rPr>
      </w:pPr>
    </w:p>
    <w:p w14:paraId="22E78D74" w14:textId="282A63F9" w:rsidR="00860139" w:rsidRDefault="00860139" w:rsidP="00874CC8">
      <w:pPr>
        <w:tabs>
          <w:tab w:val="left" w:pos="5291"/>
        </w:tabs>
        <w:rPr>
          <w:rFonts w:ascii="Arial" w:hAnsi="Arial"/>
          <w:sz w:val="20"/>
          <w:szCs w:val="20"/>
        </w:rPr>
      </w:pPr>
    </w:p>
    <w:p w14:paraId="7D4A1036" w14:textId="1D5CCFC5" w:rsidR="00860139" w:rsidRDefault="00860139" w:rsidP="00874CC8">
      <w:pPr>
        <w:tabs>
          <w:tab w:val="left" w:pos="5291"/>
        </w:tabs>
        <w:rPr>
          <w:rFonts w:ascii="Arial" w:hAnsi="Arial"/>
          <w:sz w:val="20"/>
          <w:szCs w:val="20"/>
        </w:rPr>
      </w:pPr>
    </w:p>
    <w:p w14:paraId="0C9B7EA1" w14:textId="44559398" w:rsidR="00860139" w:rsidRDefault="00860139" w:rsidP="00874CC8">
      <w:pPr>
        <w:tabs>
          <w:tab w:val="left" w:pos="5291"/>
        </w:tabs>
        <w:rPr>
          <w:rFonts w:ascii="Arial" w:hAnsi="Arial"/>
          <w:sz w:val="20"/>
          <w:szCs w:val="20"/>
        </w:rPr>
      </w:pPr>
    </w:p>
    <w:p w14:paraId="220C1566" w14:textId="77777777" w:rsidR="00860139" w:rsidRPr="00F26318" w:rsidRDefault="00860139" w:rsidP="00874CC8">
      <w:pPr>
        <w:tabs>
          <w:tab w:val="left" w:pos="5291"/>
        </w:tabs>
        <w:rPr>
          <w:rFonts w:ascii="Arial" w:hAnsi="Arial"/>
          <w:sz w:val="20"/>
          <w:szCs w:val="20"/>
        </w:rPr>
      </w:pPr>
    </w:p>
    <w:sectPr w:rsidR="00860139" w:rsidRPr="00F26318" w:rsidSect="00860139">
      <w:headerReference w:type="default" r:id="rId9"/>
      <w:footerReference w:type="default" r:id="rId10"/>
      <w:pgSz w:w="11900" w:h="16840"/>
      <w:pgMar w:top="2269" w:right="799" w:bottom="1417" w:left="799" w:header="708" w:footer="29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66974B" w14:textId="77777777" w:rsidR="00EF5AB2" w:rsidRDefault="00EF5AB2" w:rsidP="00EC6093">
      <w:r>
        <w:separator/>
      </w:r>
    </w:p>
  </w:endnote>
  <w:endnote w:type="continuationSeparator" w:id="0">
    <w:p w14:paraId="11F1B6CC" w14:textId="77777777" w:rsidR="00EF5AB2" w:rsidRDefault="00EF5AB2" w:rsidP="00EC6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Franklin Gothic Medium Cond"/>
    <w:charset w:val="58"/>
    <w:family w:val="auto"/>
    <w:pitch w:val="variable"/>
    <w:sig w:usb0="00000005" w:usb1="00000000" w:usb2="00000000" w:usb3="00000000" w:csb0="00000002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459FD" w14:textId="77777777" w:rsidR="00874CC8" w:rsidRDefault="00874CC8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7EEEC53" wp14:editId="23ED12F5">
          <wp:simplePos x="0" y="0"/>
          <wp:positionH relativeFrom="column">
            <wp:posOffset>-507365</wp:posOffset>
          </wp:positionH>
          <wp:positionV relativeFrom="paragraph">
            <wp:posOffset>226695</wp:posOffset>
          </wp:positionV>
          <wp:extent cx="7559675" cy="1828800"/>
          <wp:effectExtent l="0" t="0" r="9525" b="0"/>
          <wp:wrapThrough wrapText="bothSides">
            <wp:wrapPolygon edited="0">
              <wp:start x="0" y="0"/>
              <wp:lineTo x="0" y="21300"/>
              <wp:lineTo x="21555" y="21300"/>
              <wp:lineTo x="21555" y="0"/>
              <wp:lineTo x="0" y="0"/>
            </wp:wrapPolygon>
          </wp:wrapThrough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stownik CKiS_q_naglowek i stopka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82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744CFE" w14:textId="77777777" w:rsidR="00EF5AB2" w:rsidRDefault="00EF5AB2" w:rsidP="00EC6093">
      <w:r>
        <w:separator/>
      </w:r>
    </w:p>
  </w:footnote>
  <w:footnote w:type="continuationSeparator" w:id="0">
    <w:p w14:paraId="6E1C9F30" w14:textId="77777777" w:rsidR="00EF5AB2" w:rsidRDefault="00EF5AB2" w:rsidP="00EC60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397EE" w14:textId="77777777" w:rsidR="00EC6093" w:rsidRDefault="00EC6093" w:rsidP="00E7235D">
    <w:pPr>
      <w:pStyle w:val="Nagwek"/>
      <w:tabs>
        <w:tab w:val="clear" w:pos="4536"/>
        <w:tab w:val="clear" w:pos="9072"/>
        <w:tab w:val="center" w:pos="5055"/>
      </w:tabs>
      <w:ind w:left="426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4B060D8" wp14:editId="3D8023EC">
          <wp:simplePos x="0" y="0"/>
          <wp:positionH relativeFrom="margin">
            <wp:posOffset>-508635</wp:posOffset>
          </wp:positionH>
          <wp:positionV relativeFrom="paragraph">
            <wp:posOffset>-380365</wp:posOffset>
          </wp:positionV>
          <wp:extent cx="7559675" cy="1297940"/>
          <wp:effectExtent l="0" t="0" r="952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stownik CKiS_q_naglowek i stopka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297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235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33317"/>
    <w:multiLevelType w:val="hybridMultilevel"/>
    <w:tmpl w:val="4FBEC5A6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19E37D5"/>
    <w:multiLevelType w:val="hybridMultilevel"/>
    <w:tmpl w:val="931C0B8C"/>
    <w:lvl w:ilvl="0" w:tplc="62D27B6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491CF8"/>
    <w:multiLevelType w:val="hybridMultilevel"/>
    <w:tmpl w:val="055E5A2E"/>
    <w:lvl w:ilvl="0" w:tplc="01BAB69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F7E72"/>
    <w:multiLevelType w:val="hybridMultilevel"/>
    <w:tmpl w:val="898C575E"/>
    <w:lvl w:ilvl="0" w:tplc="043AA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310E9E"/>
    <w:multiLevelType w:val="hybridMultilevel"/>
    <w:tmpl w:val="508675EC"/>
    <w:lvl w:ilvl="0" w:tplc="284C680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4E5860"/>
    <w:multiLevelType w:val="hybridMultilevel"/>
    <w:tmpl w:val="071E5BA4"/>
    <w:lvl w:ilvl="0" w:tplc="B954805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8B5510"/>
    <w:multiLevelType w:val="hybridMultilevel"/>
    <w:tmpl w:val="B284F5CC"/>
    <w:lvl w:ilvl="0" w:tplc="59F8D06E">
      <w:start w:val="3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0C603E0"/>
    <w:multiLevelType w:val="hybridMultilevel"/>
    <w:tmpl w:val="BCF6BC2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34D0CF7"/>
    <w:multiLevelType w:val="hybridMultilevel"/>
    <w:tmpl w:val="414C58E4"/>
    <w:lvl w:ilvl="0" w:tplc="B9382C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1A7EFD"/>
    <w:multiLevelType w:val="hybridMultilevel"/>
    <w:tmpl w:val="541638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6A3760E"/>
    <w:multiLevelType w:val="hybridMultilevel"/>
    <w:tmpl w:val="99501170"/>
    <w:lvl w:ilvl="0" w:tplc="38D23764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173B1E"/>
    <w:multiLevelType w:val="hybridMultilevel"/>
    <w:tmpl w:val="7F1E3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4F0722"/>
    <w:multiLevelType w:val="hybridMultilevel"/>
    <w:tmpl w:val="C024A1C2"/>
    <w:lvl w:ilvl="0" w:tplc="84CAD5E6">
      <w:start w:val="2"/>
      <w:numFmt w:val="upperLetter"/>
      <w:lvlText w:val="%1."/>
      <w:lvlJc w:val="left"/>
      <w:pPr>
        <w:ind w:left="1004" w:hanging="360"/>
      </w:pPr>
      <w:rPr>
        <w:rFonts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E77754"/>
    <w:multiLevelType w:val="hybridMultilevel"/>
    <w:tmpl w:val="2E0A9E8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D294623"/>
    <w:multiLevelType w:val="hybridMultilevel"/>
    <w:tmpl w:val="2AA8FA9E"/>
    <w:lvl w:ilvl="0" w:tplc="ADA88E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EC443B8"/>
    <w:multiLevelType w:val="hybridMultilevel"/>
    <w:tmpl w:val="7C9CD44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14D0A83"/>
    <w:multiLevelType w:val="hybridMultilevel"/>
    <w:tmpl w:val="CFA4745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303455B"/>
    <w:multiLevelType w:val="hybridMultilevel"/>
    <w:tmpl w:val="F8C4294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58C6EF9"/>
    <w:multiLevelType w:val="hybridMultilevel"/>
    <w:tmpl w:val="11FC3664"/>
    <w:lvl w:ilvl="0" w:tplc="956008B6">
      <w:start w:val="6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47319A"/>
    <w:multiLevelType w:val="hybridMultilevel"/>
    <w:tmpl w:val="D73C9E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B77DCC"/>
    <w:multiLevelType w:val="hybridMultilevel"/>
    <w:tmpl w:val="1568B49E"/>
    <w:lvl w:ilvl="0" w:tplc="DD6289D4">
      <w:start w:val="1"/>
      <w:numFmt w:val="upperLetter"/>
      <w:lvlText w:val="%1."/>
      <w:lvlJc w:val="left"/>
      <w:pPr>
        <w:ind w:left="1443" w:hanging="360"/>
      </w:pPr>
      <w:rPr>
        <w:rFonts w:hint="default"/>
        <w:i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2163" w:hanging="360"/>
      </w:pPr>
    </w:lvl>
    <w:lvl w:ilvl="2" w:tplc="0415001B" w:tentative="1">
      <w:start w:val="1"/>
      <w:numFmt w:val="lowerRoman"/>
      <w:lvlText w:val="%3."/>
      <w:lvlJc w:val="right"/>
      <w:pPr>
        <w:ind w:left="2883" w:hanging="180"/>
      </w:pPr>
    </w:lvl>
    <w:lvl w:ilvl="3" w:tplc="0415000F" w:tentative="1">
      <w:start w:val="1"/>
      <w:numFmt w:val="decimal"/>
      <w:lvlText w:val="%4."/>
      <w:lvlJc w:val="left"/>
      <w:pPr>
        <w:ind w:left="3603" w:hanging="360"/>
      </w:pPr>
    </w:lvl>
    <w:lvl w:ilvl="4" w:tplc="04150019" w:tentative="1">
      <w:start w:val="1"/>
      <w:numFmt w:val="lowerLetter"/>
      <w:lvlText w:val="%5."/>
      <w:lvlJc w:val="left"/>
      <w:pPr>
        <w:ind w:left="4323" w:hanging="360"/>
      </w:pPr>
    </w:lvl>
    <w:lvl w:ilvl="5" w:tplc="0415001B" w:tentative="1">
      <w:start w:val="1"/>
      <w:numFmt w:val="lowerRoman"/>
      <w:lvlText w:val="%6."/>
      <w:lvlJc w:val="right"/>
      <w:pPr>
        <w:ind w:left="5043" w:hanging="180"/>
      </w:pPr>
    </w:lvl>
    <w:lvl w:ilvl="6" w:tplc="0415000F" w:tentative="1">
      <w:start w:val="1"/>
      <w:numFmt w:val="decimal"/>
      <w:lvlText w:val="%7."/>
      <w:lvlJc w:val="left"/>
      <w:pPr>
        <w:ind w:left="5763" w:hanging="360"/>
      </w:pPr>
    </w:lvl>
    <w:lvl w:ilvl="7" w:tplc="04150019" w:tentative="1">
      <w:start w:val="1"/>
      <w:numFmt w:val="lowerLetter"/>
      <w:lvlText w:val="%8."/>
      <w:lvlJc w:val="left"/>
      <w:pPr>
        <w:ind w:left="6483" w:hanging="360"/>
      </w:pPr>
    </w:lvl>
    <w:lvl w:ilvl="8" w:tplc="0415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21" w15:restartNumberingAfterBreak="0">
    <w:nsid w:val="4982548B"/>
    <w:multiLevelType w:val="hybridMultilevel"/>
    <w:tmpl w:val="54F0EE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A338FA"/>
    <w:multiLevelType w:val="hybridMultilevel"/>
    <w:tmpl w:val="73367E28"/>
    <w:lvl w:ilvl="0" w:tplc="98D474D4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BD457DD"/>
    <w:multiLevelType w:val="hybridMultilevel"/>
    <w:tmpl w:val="0ACC939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E024DF"/>
    <w:multiLevelType w:val="hybridMultilevel"/>
    <w:tmpl w:val="EC62F5CC"/>
    <w:lvl w:ilvl="0" w:tplc="00AADB2E">
      <w:start w:val="8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4D87086E"/>
    <w:multiLevelType w:val="hybridMultilevel"/>
    <w:tmpl w:val="EA3E11B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8A4F35"/>
    <w:multiLevelType w:val="hybridMultilevel"/>
    <w:tmpl w:val="E3D03E4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0127FCB"/>
    <w:multiLevelType w:val="hybridMultilevel"/>
    <w:tmpl w:val="B990560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507F4EC2"/>
    <w:multiLevelType w:val="hybridMultilevel"/>
    <w:tmpl w:val="7C9A8610"/>
    <w:lvl w:ilvl="0" w:tplc="73748C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681447"/>
    <w:multiLevelType w:val="hybridMultilevel"/>
    <w:tmpl w:val="66DEAB1A"/>
    <w:lvl w:ilvl="0" w:tplc="7A441192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2FD7E0C"/>
    <w:multiLevelType w:val="hybridMultilevel"/>
    <w:tmpl w:val="D42064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87693D"/>
    <w:multiLevelType w:val="hybridMultilevel"/>
    <w:tmpl w:val="0CC688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3112D4"/>
    <w:multiLevelType w:val="hybridMultilevel"/>
    <w:tmpl w:val="A60ED86C"/>
    <w:lvl w:ilvl="0" w:tplc="4A38C2C8">
      <w:start w:val="2"/>
      <w:numFmt w:val="lowerLetter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947BDC"/>
    <w:multiLevelType w:val="hybridMultilevel"/>
    <w:tmpl w:val="196EDB1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696353F5"/>
    <w:multiLevelType w:val="hybridMultilevel"/>
    <w:tmpl w:val="2F98640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6BBD0210"/>
    <w:multiLevelType w:val="hybridMultilevel"/>
    <w:tmpl w:val="A1FCB5C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6E2A1ACA"/>
    <w:multiLevelType w:val="hybridMultilevel"/>
    <w:tmpl w:val="3F00515C"/>
    <w:lvl w:ilvl="0" w:tplc="CE5ACD7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6F585CB0"/>
    <w:multiLevelType w:val="hybridMultilevel"/>
    <w:tmpl w:val="2E54C5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6E6880"/>
    <w:multiLevelType w:val="hybridMultilevel"/>
    <w:tmpl w:val="8B6C456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9032834"/>
    <w:multiLevelType w:val="hybridMultilevel"/>
    <w:tmpl w:val="F5F09932"/>
    <w:lvl w:ilvl="0" w:tplc="04150015">
      <w:start w:val="1"/>
      <w:numFmt w:val="upperLetter"/>
      <w:lvlText w:val="%1.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0" w15:restartNumberingAfterBreak="0">
    <w:nsid w:val="7DBF6CC0"/>
    <w:multiLevelType w:val="hybridMultilevel"/>
    <w:tmpl w:val="987083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</w:num>
  <w:num w:numId="5">
    <w:abstractNumId w:val="5"/>
  </w:num>
  <w:num w:numId="6">
    <w:abstractNumId w:val="23"/>
  </w:num>
  <w:num w:numId="7">
    <w:abstractNumId w:val="8"/>
  </w:num>
  <w:num w:numId="8">
    <w:abstractNumId w:val="30"/>
  </w:num>
  <w:num w:numId="9">
    <w:abstractNumId w:val="21"/>
  </w:num>
  <w:num w:numId="10">
    <w:abstractNumId w:val="40"/>
  </w:num>
  <w:num w:numId="11">
    <w:abstractNumId w:val="11"/>
  </w:num>
  <w:num w:numId="12">
    <w:abstractNumId w:val="13"/>
  </w:num>
  <w:num w:numId="13">
    <w:abstractNumId w:val="17"/>
  </w:num>
  <w:num w:numId="14">
    <w:abstractNumId w:val="26"/>
  </w:num>
  <w:num w:numId="15">
    <w:abstractNumId w:val="16"/>
  </w:num>
  <w:num w:numId="16">
    <w:abstractNumId w:val="7"/>
  </w:num>
  <w:num w:numId="17">
    <w:abstractNumId w:val="33"/>
  </w:num>
  <w:num w:numId="18">
    <w:abstractNumId w:val="27"/>
  </w:num>
  <w:num w:numId="19">
    <w:abstractNumId w:val="20"/>
  </w:num>
  <w:num w:numId="20">
    <w:abstractNumId w:val="9"/>
  </w:num>
  <w:num w:numId="21">
    <w:abstractNumId w:val="38"/>
  </w:num>
  <w:num w:numId="22">
    <w:abstractNumId w:val="15"/>
  </w:num>
  <w:num w:numId="23">
    <w:abstractNumId w:val="37"/>
  </w:num>
  <w:num w:numId="24">
    <w:abstractNumId w:val="4"/>
  </w:num>
  <w:num w:numId="25">
    <w:abstractNumId w:val="29"/>
  </w:num>
  <w:num w:numId="26">
    <w:abstractNumId w:val="36"/>
  </w:num>
  <w:num w:numId="27">
    <w:abstractNumId w:val="24"/>
  </w:num>
  <w:num w:numId="28">
    <w:abstractNumId w:val="6"/>
  </w:num>
  <w:num w:numId="29">
    <w:abstractNumId w:val="34"/>
  </w:num>
  <w:num w:numId="30">
    <w:abstractNumId w:val="32"/>
  </w:num>
  <w:num w:numId="31">
    <w:abstractNumId w:val="2"/>
  </w:num>
  <w:num w:numId="32">
    <w:abstractNumId w:val="39"/>
  </w:num>
  <w:num w:numId="33">
    <w:abstractNumId w:val="0"/>
  </w:num>
  <w:num w:numId="34">
    <w:abstractNumId w:val="35"/>
  </w:num>
  <w:num w:numId="35">
    <w:abstractNumId w:val="31"/>
  </w:num>
  <w:num w:numId="36">
    <w:abstractNumId w:val="18"/>
  </w:num>
  <w:num w:numId="37">
    <w:abstractNumId w:val="12"/>
  </w:num>
  <w:num w:numId="38">
    <w:abstractNumId w:val="3"/>
  </w:num>
  <w:num w:numId="39">
    <w:abstractNumId w:val="25"/>
  </w:num>
  <w:num w:numId="40">
    <w:abstractNumId w:val="22"/>
  </w:num>
  <w:num w:numId="41">
    <w:abstractNumId w:val="10"/>
  </w:num>
  <w:num w:numId="42">
    <w:abstractNumId w:val="19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3B5"/>
    <w:rsid w:val="0002052F"/>
    <w:rsid w:val="000245C4"/>
    <w:rsid w:val="000961AD"/>
    <w:rsid w:val="000D5A98"/>
    <w:rsid w:val="0010244D"/>
    <w:rsid w:val="00174ADD"/>
    <w:rsid w:val="00182FAE"/>
    <w:rsid w:val="0018701D"/>
    <w:rsid w:val="002155B0"/>
    <w:rsid w:val="002819FC"/>
    <w:rsid w:val="00321856"/>
    <w:rsid w:val="00333FAC"/>
    <w:rsid w:val="003362A4"/>
    <w:rsid w:val="00341B33"/>
    <w:rsid w:val="003E2337"/>
    <w:rsid w:val="0041747E"/>
    <w:rsid w:val="00440E5A"/>
    <w:rsid w:val="00453DEB"/>
    <w:rsid w:val="00464AFA"/>
    <w:rsid w:val="0046742E"/>
    <w:rsid w:val="004909E7"/>
    <w:rsid w:val="00496CCF"/>
    <w:rsid w:val="004D25C1"/>
    <w:rsid w:val="004D2A04"/>
    <w:rsid w:val="004E5CE3"/>
    <w:rsid w:val="00533BFE"/>
    <w:rsid w:val="00542A3F"/>
    <w:rsid w:val="00574FAF"/>
    <w:rsid w:val="005F141D"/>
    <w:rsid w:val="00650DD6"/>
    <w:rsid w:val="00695ED1"/>
    <w:rsid w:val="006D3195"/>
    <w:rsid w:val="006D552A"/>
    <w:rsid w:val="00731161"/>
    <w:rsid w:val="007C0123"/>
    <w:rsid w:val="00803C4F"/>
    <w:rsid w:val="00810534"/>
    <w:rsid w:val="00822817"/>
    <w:rsid w:val="00860139"/>
    <w:rsid w:val="00874CC8"/>
    <w:rsid w:val="008A5CDD"/>
    <w:rsid w:val="00916F9D"/>
    <w:rsid w:val="00944D1D"/>
    <w:rsid w:val="0094511E"/>
    <w:rsid w:val="00973B7A"/>
    <w:rsid w:val="00A143B5"/>
    <w:rsid w:val="00A31661"/>
    <w:rsid w:val="00A31FCC"/>
    <w:rsid w:val="00B056CB"/>
    <w:rsid w:val="00B311C6"/>
    <w:rsid w:val="00B554D5"/>
    <w:rsid w:val="00B72BDC"/>
    <w:rsid w:val="00B85452"/>
    <w:rsid w:val="00BC5A50"/>
    <w:rsid w:val="00C1428D"/>
    <w:rsid w:val="00C46B6C"/>
    <w:rsid w:val="00C663E6"/>
    <w:rsid w:val="00C95680"/>
    <w:rsid w:val="00CA7FC2"/>
    <w:rsid w:val="00CD408E"/>
    <w:rsid w:val="00E7235D"/>
    <w:rsid w:val="00EC6093"/>
    <w:rsid w:val="00ED0CA3"/>
    <w:rsid w:val="00EF5AB2"/>
    <w:rsid w:val="00F2430C"/>
    <w:rsid w:val="00F26318"/>
    <w:rsid w:val="00F27F7B"/>
    <w:rsid w:val="00FC187F"/>
    <w:rsid w:val="00FC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C725663"/>
  <w14:defaultImageDpi w14:val="300"/>
  <w15:docId w15:val="{65D7752D-DB27-44D5-909C-62AA92A84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143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143B5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43B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43B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43B5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43B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43B5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3B5"/>
    <w:rPr>
      <w:rFonts w:ascii="Lucida Grande CE" w:hAnsi="Lucida Grande CE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A143B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EC60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6093"/>
  </w:style>
  <w:style w:type="paragraph" w:styleId="Stopka">
    <w:name w:val="footer"/>
    <w:basedOn w:val="Normalny"/>
    <w:link w:val="StopkaZnak"/>
    <w:uiPriority w:val="99"/>
    <w:unhideWhenUsed/>
    <w:rsid w:val="00EC60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6093"/>
  </w:style>
  <w:style w:type="paragraph" w:styleId="NormalnyWeb">
    <w:name w:val="Normal (Web)"/>
    <w:basedOn w:val="Normalny"/>
    <w:uiPriority w:val="99"/>
    <w:semiHidden/>
    <w:unhideWhenUsed/>
    <w:rsid w:val="00F2631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F27F7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95ED1"/>
    <w:pPr>
      <w:ind w:left="720"/>
      <w:contextualSpacing/>
    </w:pPr>
    <w:rPr>
      <w:rFonts w:ascii="Times New Roman" w:eastAsia="Calibri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496CCF"/>
    <w:pPr>
      <w:ind w:left="2484"/>
      <w:jc w:val="both"/>
    </w:pPr>
    <w:rPr>
      <w:rFonts w:ascii="Arial" w:eastAsia="Times New Roman" w:hAnsi="Arial" w:cs="Arial"/>
      <w:i/>
      <w:iCs/>
      <w:sz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96CCF"/>
    <w:rPr>
      <w:rFonts w:ascii="Arial" w:eastAsia="Times New Roman" w:hAnsi="Arial" w:cs="Arial"/>
      <w:i/>
      <w:i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0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@ckis.kalis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9AA211C-06BB-41E6-ADB5-5CE32B803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1736</Words>
  <Characters>10420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Point - Grafika Użytkowa</Company>
  <LinksUpToDate>false</LinksUpToDate>
  <CharactersWithSpaces>12132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Wolff</dc:creator>
  <cp:keywords/>
  <dc:description/>
  <cp:lastModifiedBy>Andrzej_ckis</cp:lastModifiedBy>
  <cp:revision>5</cp:revision>
  <cp:lastPrinted>2018-08-28T08:23:00Z</cp:lastPrinted>
  <dcterms:created xsi:type="dcterms:W3CDTF">2019-01-07T11:37:00Z</dcterms:created>
  <dcterms:modified xsi:type="dcterms:W3CDTF">2019-01-09T09:49:00Z</dcterms:modified>
</cp:coreProperties>
</file>